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6502" w14:textId="288A8CF0" w:rsidR="0013042F" w:rsidRDefault="0013780F" w:rsidP="0013042F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185E0CC8" wp14:editId="2A1D1241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AA63" w14:textId="799A5A6D" w:rsidR="0013042F" w:rsidRPr="00476FAF" w:rsidRDefault="00CC6F0C" w:rsidP="0013042F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Performance Review </w:t>
      </w:r>
    </w:p>
    <w:p w14:paraId="4EAD5555" w14:textId="77777777" w:rsidR="0013042F" w:rsidRPr="006E042F" w:rsidRDefault="0013042F" w:rsidP="0013042F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044AAA" wp14:editId="3DB1075E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638810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6200" w14:textId="7D4FC4C5" w:rsidR="0013042F" w:rsidRPr="006E042F" w:rsidRDefault="0013042F" w:rsidP="0013042F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is a sample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4C3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performance </w:t>
                            </w:r>
                            <w:proofErr w:type="gramStart"/>
                            <w:r w:rsidR="00AC4C3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review</w:t>
                            </w:r>
                            <w:proofErr w:type="gramEnd"/>
                            <w:r w:rsidR="00AC4C3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AC4C3C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it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is intended to be a resource document only. The farm </w:t>
                            </w:r>
                            <w:r w:rsidR="00204619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need to customize it and make it farm-specific to address the particular needs, factors, applicable legislated requirements, etc. Once this document has been customized by the farm, this disclaimer</w:t>
                            </w:r>
                            <w:r w:rsidR="00A45C40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the logo located in the upper right corner of the page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58A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can be deleted. Should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044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4.35pt;width:503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" filled="f" strokecolor="#7ab800">
                <v:stroke dashstyle="dash"/>
                <v:textbox style="mso-fit-shape-to-text:t">
                  <w:txbxContent>
                    <w:p w14:paraId="44156200" w14:textId="7D4FC4C5" w:rsidR="0013042F" w:rsidRPr="006E042F" w:rsidRDefault="0013042F" w:rsidP="0013042F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is a sample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AC4C3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performance </w:t>
                      </w:r>
                      <w:proofErr w:type="gramStart"/>
                      <w:r w:rsidR="00AC4C3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review</w:t>
                      </w:r>
                      <w:proofErr w:type="gramEnd"/>
                      <w:r w:rsidR="00AC4C3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and </w:t>
                      </w:r>
                      <w:r w:rsidR="00AC4C3C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it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is intended to be a resource document only. The farm </w:t>
                      </w:r>
                      <w:r w:rsidR="00204619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will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need to customize it and make it farm-specific to address the particular needs, factors, applicable legislated requirements, etc. Once this document has been customized by the farm, this disclaimer</w:t>
                      </w:r>
                      <w:r w:rsidR="00A45C40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the logo located in the upper right corner of the page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6A458A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can be deleted. Should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AF6EA6" w14:textId="77777777" w:rsidR="0013042F" w:rsidRPr="00204619" w:rsidRDefault="0013042F" w:rsidP="0013042F">
      <w:pPr>
        <w:spacing w:after="0" w:line="240" w:lineRule="auto"/>
        <w:rPr>
          <w:rFonts w:ascii="Avenir Next LT Pro Light" w:hAnsi="Avenir Next LT Pro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420"/>
        <w:gridCol w:w="1710"/>
        <w:gridCol w:w="3235"/>
      </w:tblGrid>
      <w:tr w:rsidR="0013042F" w:rsidRPr="00204619" w14:paraId="3EB869A9" w14:textId="77777777" w:rsidTr="001A5CF1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734CF29" w14:textId="77777777" w:rsidR="0013042F" w:rsidRPr="00204619" w:rsidRDefault="0013042F" w:rsidP="001A5CF1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6FFC5792" w14:textId="77777777" w:rsidR="0013042F" w:rsidRPr="00204619" w:rsidRDefault="0013042F" w:rsidP="001A5C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042F" w:rsidRPr="00204619" w14:paraId="7D1888F9" w14:textId="77777777" w:rsidTr="001A5CF1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3BA4858" w14:textId="77777777" w:rsidR="0013042F" w:rsidRPr="00204619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Work Area</w:t>
            </w:r>
          </w:p>
        </w:tc>
        <w:tc>
          <w:tcPr>
            <w:tcW w:w="3420" w:type="dxa"/>
            <w:vAlign w:val="center"/>
          </w:tcPr>
          <w:p w14:paraId="5C762A8A" w14:textId="77777777" w:rsidR="0013042F" w:rsidRPr="00204619" w:rsidRDefault="0013042F" w:rsidP="001A5C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3C4AD06B" w14:textId="77777777" w:rsidR="0013042F" w:rsidRPr="00204619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Meeting Date</w:t>
            </w:r>
          </w:p>
        </w:tc>
        <w:tc>
          <w:tcPr>
            <w:tcW w:w="3235" w:type="dxa"/>
            <w:vAlign w:val="center"/>
          </w:tcPr>
          <w:p w14:paraId="1D2A5C02" w14:textId="77777777" w:rsidR="0013042F" w:rsidRPr="00204619" w:rsidRDefault="0013042F" w:rsidP="001A5C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3042F" w:rsidRPr="00204619" w14:paraId="7BC34DB2" w14:textId="77777777" w:rsidTr="001A5CF1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14BA6E7" w14:textId="77777777" w:rsidR="0013042F" w:rsidRPr="00204619" w:rsidRDefault="0013042F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3420" w:type="dxa"/>
            <w:vAlign w:val="center"/>
          </w:tcPr>
          <w:p w14:paraId="3E4EBBDE" w14:textId="77777777" w:rsidR="0013042F" w:rsidRPr="00204619" w:rsidRDefault="0013042F" w:rsidP="001A5C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6D8A0638" w14:textId="2C82616B" w:rsidR="0013042F" w:rsidRPr="00204619" w:rsidRDefault="006F14E9" w:rsidP="001A5CF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 xml:space="preserve">Reviewer </w:t>
            </w:r>
            <w:r w:rsidR="0013042F"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3235" w:type="dxa"/>
            <w:vAlign w:val="center"/>
          </w:tcPr>
          <w:p w14:paraId="631D72A0" w14:textId="77777777" w:rsidR="0013042F" w:rsidRPr="00204619" w:rsidRDefault="0013042F" w:rsidP="001A5CF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8C2BD69" w14:textId="6029F127" w:rsidR="00FC4849" w:rsidRPr="00204619" w:rsidRDefault="00FC4849" w:rsidP="0013042F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060"/>
        <w:gridCol w:w="1277"/>
        <w:gridCol w:w="1277"/>
        <w:gridCol w:w="1277"/>
        <w:gridCol w:w="1277"/>
        <w:gridCol w:w="1277"/>
      </w:tblGrid>
      <w:tr w:rsidR="00AC7BEA" w:rsidRPr="00204619" w14:paraId="7493E493" w14:textId="77777777" w:rsidTr="00884235">
        <w:trPr>
          <w:trHeight w:val="398"/>
        </w:trPr>
        <w:tc>
          <w:tcPr>
            <w:tcW w:w="3685" w:type="dxa"/>
            <w:gridSpan w:val="2"/>
            <w:shd w:val="clear" w:color="auto" w:fill="2080B0"/>
            <w:vAlign w:val="center"/>
          </w:tcPr>
          <w:p w14:paraId="455DF0F8" w14:textId="7DAC18D3" w:rsidR="00AC7BEA" w:rsidRPr="00204619" w:rsidRDefault="00AC7BEA" w:rsidP="00575F3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Criteria</w:t>
            </w:r>
          </w:p>
        </w:tc>
        <w:tc>
          <w:tcPr>
            <w:tcW w:w="1277" w:type="dxa"/>
            <w:shd w:val="clear" w:color="auto" w:fill="2080B0"/>
            <w:vAlign w:val="center"/>
          </w:tcPr>
          <w:p w14:paraId="3FF232E2" w14:textId="7C383DB2" w:rsidR="00AC7BEA" w:rsidRPr="00204619" w:rsidRDefault="00AC7BEA" w:rsidP="00575F3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Deficient</w:t>
            </w:r>
          </w:p>
        </w:tc>
        <w:tc>
          <w:tcPr>
            <w:tcW w:w="1277" w:type="dxa"/>
            <w:shd w:val="clear" w:color="auto" w:fill="2080B0"/>
            <w:vAlign w:val="center"/>
          </w:tcPr>
          <w:p w14:paraId="4996EB4E" w14:textId="5C4E7BF8" w:rsidR="00AC7BEA" w:rsidRPr="00204619" w:rsidRDefault="00AC7BEA" w:rsidP="00575F3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Below Standard</w:t>
            </w:r>
          </w:p>
        </w:tc>
        <w:tc>
          <w:tcPr>
            <w:tcW w:w="1277" w:type="dxa"/>
            <w:shd w:val="clear" w:color="auto" w:fill="2080B0"/>
            <w:vAlign w:val="center"/>
          </w:tcPr>
          <w:p w14:paraId="3DCDFC0F" w14:textId="5EE5A2BF" w:rsidR="00AC7BEA" w:rsidRPr="00204619" w:rsidRDefault="00AC7BEA" w:rsidP="00575F3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Meets Expectation</w:t>
            </w:r>
          </w:p>
        </w:tc>
        <w:tc>
          <w:tcPr>
            <w:tcW w:w="1277" w:type="dxa"/>
            <w:shd w:val="clear" w:color="auto" w:fill="2080B0"/>
            <w:vAlign w:val="center"/>
          </w:tcPr>
          <w:p w14:paraId="224B946E" w14:textId="1E99F4DD" w:rsidR="00AC7BEA" w:rsidRPr="00204619" w:rsidRDefault="00AC7BEA" w:rsidP="00575F3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Above Standard</w:t>
            </w:r>
          </w:p>
        </w:tc>
        <w:tc>
          <w:tcPr>
            <w:tcW w:w="1277" w:type="dxa"/>
            <w:shd w:val="clear" w:color="auto" w:fill="2080B0"/>
            <w:vAlign w:val="center"/>
          </w:tcPr>
          <w:p w14:paraId="488A16A7" w14:textId="4EC17EC1" w:rsidR="00AC7BEA" w:rsidRPr="00204619" w:rsidRDefault="00AC7BEA" w:rsidP="00575F3C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Excellent</w:t>
            </w:r>
          </w:p>
        </w:tc>
      </w:tr>
      <w:tr w:rsidR="00575F3C" w:rsidRPr="00204619" w14:paraId="16793AB2" w14:textId="77777777" w:rsidTr="00AC7BEA"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46AA56AF" w14:textId="2D372BFD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1.0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0FCC60A0" w14:textId="7FBC6FE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Attitude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2EA3A6EE" w14:textId="217DEF66" w:rsidR="00575F3C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5747B2E7" w14:textId="7755E9FA" w:rsidR="00575F3C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74A73BD4" w14:textId="35FE186D" w:rsidR="00575F3C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4EAF3424" w14:textId="6FFBEA22" w:rsidR="00575F3C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32703A4C" w14:textId="2E5200B4" w:rsidR="00575F3C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5</w:t>
            </w:r>
          </w:p>
        </w:tc>
      </w:tr>
      <w:tr w:rsidR="00575F3C" w:rsidRPr="00204619" w14:paraId="4412B904" w14:textId="77777777" w:rsidTr="00575F3C">
        <w:tc>
          <w:tcPr>
            <w:tcW w:w="625" w:type="dxa"/>
            <w:vAlign w:val="center"/>
          </w:tcPr>
          <w:p w14:paraId="760B20F3" w14:textId="6EBB4FE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1.1</w:t>
            </w:r>
          </w:p>
        </w:tc>
        <w:tc>
          <w:tcPr>
            <w:tcW w:w="3060" w:type="dxa"/>
            <w:vAlign w:val="center"/>
          </w:tcPr>
          <w:p w14:paraId="23FC05F3" w14:textId="01E70104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Works well with others</w:t>
            </w:r>
          </w:p>
        </w:tc>
        <w:tc>
          <w:tcPr>
            <w:tcW w:w="1277" w:type="dxa"/>
            <w:vAlign w:val="center"/>
          </w:tcPr>
          <w:p w14:paraId="167CFA4B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39ADFDE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778B3291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21FEC99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DC4703E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575F3C" w:rsidRPr="00204619" w14:paraId="291829BE" w14:textId="77777777" w:rsidTr="00575F3C">
        <w:tc>
          <w:tcPr>
            <w:tcW w:w="625" w:type="dxa"/>
            <w:vAlign w:val="center"/>
          </w:tcPr>
          <w:p w14:paraId="1BA92DA4" w14:textId="504CEE65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1.2</w:t>
            </w:r>
          </w:p>
        </w:tc>
        <w:tc>
          <w:tcPr>
            <w:tcW w:w="3060" w:type="dxa"/>
            <w:vAlign w:val="center"/>
          </w:tcPr>
          <w:p w14:paraId="4448AFA4" w14:textId="05A6D5C6" w:rsidR="00575F3C" w:rsidRPr="00204619" w:rsidRDefault="004D1770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Follows directions</w:t>
            </w:r>
          </w:p>
        </w:tc>
        <w:tc>
          <w:tcPr>
            <w:tcW w:w="1277" w:type="dxa"/>
            <w:vAlign w:val="center"/>
          </w:tcPr>
          <w:p w14:paraId="3386EFDC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AAC971F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A2E760D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37398E1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4BCC682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575F3C" w:rsidRPr="00204619" w14:paraId="724065DC" w14:textId="77777777" w:rsidTr="00575F3C">
        <w:tc>
          <w:tcPr>
            <w:tcW w:w="625" w:type="dxa"/>
            <w:vAlign w:val="center"/>
          </w:tcPr>
          <w:p w14:paraId="3B6E60F7" w14:textId="3FB95794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1.3</w:t>
            </w:r>
          </w:p>
        </w:tc>
        <w:tc>
          <w:tcPr>
            <w:tcW w:w="3060" w:type="dxa"/>
            <w:vAlign w:val="center"/>
          </w:tcPr>
          <w:p w14:paraId="148ABACD" w14:textId="72127FC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292D007F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E78E08D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E4B67F3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DDFB03D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97901A2" w14:textId="77777777" w:rsidR="00575F3C" w:rsidRPr="00204619" w:rsidRDefault="00575F3C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4D1770" w:rsidRPr="00204619" w14:paraId="5B255177" w14:textId="77777777" w:rsidTr="004D1770">
        <w:trPr>
          <w:trHeight w:val="719"/>
        </w:trPr>
        <w:tc>
          <w:tcPr>
            <w:tcW w:w="10070" w:type="dxa"/>
            <w:gridSpan w:val="7"/>
          </w:tcPr>
          <w:p w14:paraId="2018313A" w14:textId="0FE5171D" w:rsidR="004D1770" w:rsidRPr="00204619" w:rsidRDefault="004D1770" w:rsidP="00575F3C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Comments:</w:t>
            </w:r>
          </w:p>
        </w:tc>
      </w:tr>
      <w:tr w:rsidR="00AC7BEA" w:rsidRPr="00204619" w14:paraId="10547A4D" w14:textId="77777777" w:rsidTr="00AC7BEA"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129E3563" w14:textId="7E1AE81F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2.0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5A72E33E" w14:textId="44C3298D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 xml:space="preserve">Safety 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048497EB" w14:textId="38D49708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6DC4D667" w14:textId="4EB2D6A9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33622AED" w14:textId="3DE1F98C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5815832A" w14:textId="212F35C5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4C55BD85" w14:textId="2B2E8C1A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5</w:t>
            </w:r>
          </w:p>
        </w:tc>
      </w:tr>
      <w:tr w:rsidR="00AC7BEA" w:rsidRPr="00204619" w14:paraId="141DB71E" w14:textId="77777777" w:rsidTr="00575F3C">
        <w:tc>
          <w:tcPr>
            <w:tcW w:w="625" w:type="dxa"/>
            <w:vAlign w:val="center"/>
          </w:tcPr>
          <w:p w14:paraId="5AD78E7F" w14:textId="5FB4E5CC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2.1</w:t>
            </w:r>
          </w:p>
        </w:tc>
        <w:tc>
          <w:tcPr>
            <w:tcW w:w="3060" w:type="dxa"/>
            <w:vAlign w:val="center"/>
          </w:tcPr>
          <w:p w14:paraId="1A828E15" w14:textId="4E0161FE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Works safely &amp; follows procedures</w:t>
            </w:r>
          </w:p>
        </w:tc>
        <w:tc>
          <w:tcPr>
            <w:tcW w:w="1277" w:type="dxa"/>
            <w:vAlign w:val="center"/>
          </w:tcPr>
          <w:p w14:paraId="1D917D58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718257E8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0734F4D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2B605BA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C0698B9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1DEE0765" w14:textId="77777777" w:rsidTr="00575F3C">
        <w:tc>
          <w:tcPr>
            <w:tcW w:w="625" w:type="dxa"/>
            <w:vAlign w:val="center"/>
          </w:tcPr>
          <w:p w14:paraId="173F2D00" w14:textId="19AF7CA6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2.2</w:t>
            </w:r>
          </w:p>
        </w:tc>
        <w:tc>
          <w:tcPr>
            <w:tcW w:w="3060" w:type="dxa"/>
            <w:vAlign w:val="center"/>
          </w:tcPr>
          <w:p w14:paraId="6DAE1F81" w14:textId="5F4C7648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Wears all required PPE</w:t>
            </w:r>
          </w:p>
        </w:tc>
        <w:tc>
          <w:tcPr>
            <w:tcW w:w="1277" w:type="dxa"/>
            <w:vAlign w:val="center"/>
          </w:tcPr>
          <w:p w14:paraId="4BFB9525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D957AE5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A985D7C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2474407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3097C31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3ED818FC" w14:textId="77777777" w:rsidTr="00575F3C">
        <w:tc>
          <w:tcPr>
            <w:tcW w:w="625" w:type="dxa"/>
            <w:vAlign w:val="center"/>
          </w:tcPr>
          <w:p w14:paraId="26819444" w14:textId="245DA42E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2.3</w:t>
            </w:r>
          </w:p>
        </w:tc>
        <w:tc>
          <w:tcPr>
            <w:tcW w:w="3060" w:type="dxa"/>
            <w:vAlign w:val="center"/>
          </w:tcPr>
          <w:p w14:paraId="5421AA33" w14:textId="2773AD40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2A8B5AE5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F2ABA0A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52FE9F9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7A2FD536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8137E11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6CC9881A" w14:textId="77777777" w:rsidTr="005776E8">
        <w:trPr>
          <w:trHeight w:val="719"/>
        </w:trPr>
        <w:tc>
          <w:tcPr>
            <w:tcW w:w="10070" w:type="dxa"/>
            <w:gridSpan w:val="7"/>
          </w:tcPr>
          <w:p w14:paraId="1EF9B60B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Comments:</w:t>
            </w:r>
          </w:p>
        </w:tc>
      </w:tr>
      <w:tr w:rsidR="00AC7BEA" w:rsidRPr="00204619" w14:paraId="20D0AEDC" w14:textId="77777777" w:rsidTr="00AC7BEA"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7F8DCAFA" w14:textId="1C51472B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3.0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DB0D679" w14:textId="22E9C930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Work area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0420D154" w14:textId="5538F610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7A0B303F" w14:textId="0544A5E6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1A46CB96" w14:textId="359D131D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28FD0625" w14:textId="65F31FF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0DE18C51" w14:textId="3B1E3E2B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5</w:t>
            </w:r>
          </w:p>
        </w:tc>
      </w:tr>
      <w:tr w:rsidR="00AC7BEA" w:rsidRPr="00204619" w14:paraId="34953001" w14:textId="77777777" w:rsidTr="00575F3C">
        <w:tc>
          <w:tcPr>
            <w:tcW w:w="625" w:type="dxa"/>
            <w:vAlign w:val="center"/>
          </w:tcPr>
          <w:p w14:paraId="7550812F" w14:textId="0BB5302E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3.1</w:t>
            </w:r>
          </w:p>
        </w:tc>
        <w:tc>
          <w:tcPr>
            <w:tcW w:w="3060" w:type="dxa"/>
            <w:vAlign w:val="center"/>
          </w:tcPr>
          <w:p w14:paraId="2C78E9B4" w14:textId="29BC69D3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Work area kept clean and organized</w:t>
            </w:r>
          </w:p>
        </w:tc>
        <w:tc>
          <w:tcPr>
            <w:tcW w:w="1277" w:type="dxa"/>
            <w:vAlign w:val="center"/>
          </w:tcPr>
          <w:p w14:paraId="35AA5B29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377F348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BBD04A0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D671E14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7F9C8B3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39E93A4C" w14:textId="77777777" w:rsidTr="00575F3C">
        <w:tc>
          <w:tcPr>
            <w:tcW w:w="625" w:type="dxa"/>
            <w:vAlign w:val="center"/>
          </w:tcPr>
          <w:p w14:paraId="5C2E735B" w14:textId="573AFB88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3.2</w:t>
            </w:r>
          </w:p>
        </w:tc>
        <w:tc>
          <w:tcPr>
            <w:tcW w:w="3060" w:type="dxa"/>
            <w:vAlign w:val="center"/>
          </w:tcPr>
          <w:p w14:paraId="7D0C44CB" w14:textId="2AAC3642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Tools &amp; equipment inspected as per farm’s policy</w:t>
            </w:r>
          </w:p>
        </w:tc>
        <w:tc>
          <w:tcPr>
            <w:tcW w:w="1277" w:type="dxa"/>
            <w:vAlign w:val="center"/>
          </w:tcPr>
          <w:p w14:paraId="5AB81EAC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47DA14C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42A1C144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28033AE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B4B7C38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45961719" w14:textId="77777777" w:rsidTr="00575F3C">
        <w:tc>
          <w:tcPr>
            <w:tcW w:w="625" w:type="dxa"/>
            <w:vAlign w:val="center"/>
          </w:tcPr>
          <w:p w14:paraId="262D46A4" w14:textId="25F46EF6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3.3</w:t>
            </w:r>
          </w:p>
        </w:tc>
        <w:tc>
          <w:tcPr>
            <w:tcW w:w="3060" w:type="dxa"/>
            <w:vAlign w:val="center"/>
          </w:tcPr>
          <w:p w14:paraId="31FBD44D" w14:textId="68F59E70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</w:t>
            </w:r>
          </w:p>
        </w:tc>
        <w:tc>
          <w:tcPr>
            <w:tcW w:w="1277" w:type="dxa"/>
            <w:vAlign w:val="center"/>
          </w:tcPr>
          <w:p w14:paraId="250C55D5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5458745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763596E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796A91FF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86FD6F5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4D8ECC80" w14:textId="77777777" w:rsidTr="005776E8">
        <w:trPr>
          <w:trHeight w:val="719"/>
        </w:trPr>
        <w:tc>
          <w:tcPr>
            <w:tcW w:w="10070" w:type="dxa"/>
            <w:gridSpan w:val="7"/>
          </w:tcPr>
          <w:p w14:paraId="60C7016E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Comments:</w:t>
            </w:r>
          </w:p>
        </w:tc>
      </w:tr>
      <w:tr w:rsidR="00AC7BEA" w:rsidRPr="00204619" w14:paraId="72E93752" w14:textId="77777777" w:rsidTr="00AC7BEA"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66B5D447" w14:textId="5C145083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4.0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89D9509" w14:textId="3F4655F8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Productivity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006B7408" w14:textId="0324CA4D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354F10C0" w14:textId="3571A405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35427848" w14:textId="63AE2890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520D4207" w14:textId="2B56F780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61AADCE5" w14:textId="4261C583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5</w:t>
            </w:r>
          </w:p>
        </w:tc>
      </w:tr>
      <w:tr w:rsidR="00AC7BEA" w:rsidRPr="00204619" w14:paraId="13E72D4A" w14:textId="77777777" w:rsidTr="00575F3C">
        <w:tc>
          <w:tcPr>
            <w:tcW w:w="625" w:type="dxa"/>
            <w:vAlign w:val="center"/>
          </w:tcPr>
          <w:p w14:paraId="021C9EA1" w14:textId="3D7FCA1A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4.1</w:t>
            </w:r>
          </w:p>
        </w:tc>
        <w:tc>
          <w:tcPr>
            <w:tcW w:w="3060" w:type="dxa"/>
            <w:vAlign w:val="center"/>
          </w:tcPr>
          <w:p w14:paraId="1EFE4282" w14:textId="0A9E931B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1B4A4A09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C07068A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4928E00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55E5821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F6795B6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2F889A3D" w14:textId="77777777" w:rsidTr="00575F3C">
        <w:tc>
          <w:tcPr>
            <w:tcW w:w="625" w:type="dxa"/>
            <w:vAlign w:val="center"/>
          </w:tcPr>
          <w:p w14:paraId="5E90ED46" w14:textId="0F651C5D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4.2</w:t>
            </w:r>
          </w:p>
        </w:tc>
        <w:tc>
          <w:tcPr>
            <w:tcW w:w="3060" w:type="dxa"/>
            <w:vAlign w:val="center"/>
          </w:tcPr>
          <w:p w14:paraId="78EB8193" w14:textId="4F7A6CB2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7DD6DADC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69730DE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13A93BB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F425A08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4F84AA5D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73538D6F" w14:textId="77777777" w:rsidTr="00575F3C">
        <w:tc>
          <w:tcPr>
            <w:tcW w:w="625" w:type="dxa"/>
            <w:vAlign w:val="center"/>
          </w:tcPr>
          <w:p w14:paraId="3C631401" w14:textId="07BAA056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4.3</w:t>
            </w:r>
          </w:p>
        </w:tc>
        <w:tc>
          <w:tcPr>
            <w:tcW w:w="3060" w:type="dxa"/>
            <w:vAlign w:val="center"/>
          </w:tcPr>
          <w:p w14:paraId="400351D7" w14:textId="71BA4100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5A677906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4E9AC5CD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2A33585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A49064E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E83DA1F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2F198A13" w14:textId="77777777" w:rsidTr="005776E8">
        <w:trPr>
          <w:trHeight w:val="719"/>
        </w:trPr>
        <w:tc>
          <w:tcPr>
            <w:tcW w:w="10070" w:type="dxa"/>
            <w:gridSpan w:val="7"/>
          </w:tcPr>
          <w:p w14:paraId="6AF0B340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Comments:</w:t>
            </w:r>
          </w:p>
        </w:tc>
      </w:tr>
      <w:tr w:rsidR="00AC7BEA" w:rsidRPr="00204619" w14:paraId="5E12C050" w14:textId="77777777" w:rsidTr="00AC7BEA">
        <w:tc>
          <w:tcPr>
            <w:tcW w:w="625" w:type="dxa"/>
            <w:shd w:val="clear" w:color="auto" w:fill="D0CECE" w:themeFill="background2" w:themeFillShade="E6"/>
            <w:vAlign w:val="center"/>
          </w:tcPr>
          <w:p w14:paraId="1D5B78C3" w14:textId="47F1054C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5.0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5934A176" w14:textId="785599A0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532316CA" w14:textId="5335D976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042E24F2" w14:textId="53E4680C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2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794BF80E" w14:textId="7C786893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3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72782E5D" w14:textId="3250D5E6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4</w:t>
            </w:r>
          </w:p>
        </w:tc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07979A9A" w14:textId="622AB431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  <w:r>
              <w:rPr>
                <w:rFonts w:ascii="Avenir Next LT Pro Light" w:hAnsi="Avenir Next LT Pro Light"/>
                <w:sz w:val="16"/>
                <w:szCs w:val="16"/>
              </w:rPr>
              <w:t>5</w:t>
            </w:r>
          </w:p>
        </w:tc>
      </w:tr>
      <w:tr w:rsidR="00AC7BEA" w:rsidRPr="00204619" w14:paraId="303316BF" w14:textId="77777777" w:rsidTr="005776E8">
        <w:tc>
          <w:tcPr>
            <w:tcW w:w="625" w:type="dxa"/>
            <w:vAlign w:val="center"/>
          </w:tcPr>
          <w:p w14:paraId="1068AA03" w14:textId="31BD5C69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5.1</w:t>
            </w:r>
          </w:p>
        </w:tc>
        <w:tc>
          <w:tcPr>
            <w:tcW w:w="3060" w:type="dxa"/>
            <w:vAlign w:val="center"/>
          </w:tcPr>
          <w:p w14:paraId="1A4EEC9D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60D80D5D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B8589D1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2D04F962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2DFF201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453DC31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47D4332A" w14:textId="77777777" w:rsidTr="005776E8">
        <w:tc>
          <w:tcPr>
            <w:tcW w:w="625" w:type="dxa"/>
            <w:vAlign w:val="center"/>
          </w:tcPr>
          <w:p w14:paraId="32FC7A26" w14:textId="2FB0E4B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5.2</w:t>
            </w:r>
          </w:p>
        </w:tc>
        <w:tc>
          <w:tcPr>
            <w:tcW w:w="3060" w:type="dxa"/>
            <w:vAlign w:val="center"/>
          </w:tcPr>
          <w:p w14:paraId="1AE6D8B3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25141D27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FAF17A5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4B2ACA71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43A51F0D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30A512EF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01543EA2" w14:textId="77777777" w:rsidTr="005776E8">
        <w:tc>
          <w:tcPr>
            <w:tcW w:w="625" w:type="dxa"/>
            <w:vAlign w:val="center"/>
          </w:tcPr>
          <w:p w14:paraId="32BBB204" w14:textId="15985888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5.3</w:t>
            </w:r>
          </w:p>
        </w:tc>
        <w:tc>
          <w:tcPr>
            <w:tcW w:w="3060" w:type="dxa"/>
            <w:vAlign w:val="center"/>
          </w:tcPr>
          <w:p w14:paraId="65A92289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Other….</w:t>
            </w:r>
          </w:p>
        </w:tc>
        <w:tc>
          <w:tcPr>
            <w:tcW w:w="1277" w:type="dxa"/>
            <w:vAlign w:val="center"/>
          </w:tcPr>
          <w:p w14:paraId="249ECEDE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7B72E01B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10C5443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510949E8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6C6532A1" w14:textId="77777777" w:rsidR="00AC7BEA" w:rsidRPr="00204619" w:rsidRDefault="00AC7BEA" w:rsidP="00AC7BEA">
            <w:pPr>
              <w:jc w:val="center"/>
              <w:rPr>
                <w:rFonts w:ascii="Avenir Next LT Pro Light" w:hAnsi="Avenir Next LT Pro Light"/>
                <w:sz w:val="16"/>
                <w:szCs w:val="16"/>
              </w:rPr>
            </w:pPr>
          </w:p>
        </w:tc>
      </w:tr>
      <w:tr w:rsidR="00AC7BEA" w:rsidRPr="00204619" w14:paraId="70F40631" w14:textId="77777777" w:rsidTr="005776E8">
        <w:trPr>
          <w:trHeight w:val="719"/>
        </w:trPr>
        <w:tc>
          <w:tcPr>
            <w:tcW w:w="10070" w:type="dxa"/>
            <w:gridSpan w:val="7"/>
          </w:tcPr>
          <w:p w14:paraId="17F36EF2" w14:textId="77777777" w:rsidR="00AC7BEA" w:rsidRPr="00204619" w:rsidRDefault="00AC7BEA" w:rsidP="00AC7BEA">
            <w:pPr>
              <w:rPr>
                <w:rFonts w:ascii="Avenir Next LT Pro Light" w:hAnsi="Avenir Next LT Pro Light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sz w:val="16"/>
                <w:szCs w:val="16"/>
              </w:rPr>
              <w:t>Comments:</w:t>
            </w:r>
          </w:p>
        </w:tc>
      </w:tr>
    </w:tbl>
    <w:p w14:paraId="13C1B1C0" w14:textId="77777777" w:rsidR="00204619" w:rsidRDefault="00204619" w:rsidP="00204619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204619" w:rsidRPr="00204619" w14:paraId="5CF0C810" w14:textId="77777777" w:rsidTr="005776E8">
        <w:trPr>
          <w:trHeight w:val="288"/>
        </w:trPr>
        <w:tc>
          <w:tcPr>
            <w:tcW w:w="2818" w:type="dxa"/>
            <w:shd w:val="clear" w:color="auto" w:fill="2080B0"/>
            <w:vAlign w:val="center"/>
          </w:tcPr>
          <w:p w14:paraId="08CCD5AA" w14:textId="77777777" w:rsidR="00204619" w:rsidRPr="00204619" w:rsidRDefault="00204619" w:rsidP="005776E8">
            <w:pPr>
              <w:rPr>
                <w:rFonts w:ascii="Avenir Next LT Pro Light" w:hAnsi="Avenir Next LT Pro Light"/>
                <w:b/>
                <w:bCs/>
                <w:caps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Employee Name (Please Print)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352D961A" w14:textId="77777777" w:rsidR="00204619" w:rsidRPr="00204619" w:rsidRDefault="00204619" w:rsidP="005776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Job Title (Please Print)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30E437E4" w14:textId="77777777" w:rsidR="00204619" w:rsidRPr="00204619" w:rsidRDefault="00204619" w:rsidP="005776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3E40F481" w14:textId="77777777" w:rsidR="00204619" w:rsidRPr="00204619" w:rsidRDefault="00204619" w:rsidP="005776E8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204619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6"/>
                <w:szCs w:val="16"/>
              </w:rPr>
              <w:t>Date</w:t>
            </w:r>
          </w:p>
        </w:tc>
      </w:tr>
      <w:tr w:rsidR="00204619" w:rsidRPr="00204619" w14:paraId="04AA18EF" w14:textId="77777777" w:rsidTr="005776E8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1C37E76E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18" w:type="dxa"/>
            <w:vAlign w:val="center"/>
          </w:tcPr>
          <w:p w14:paraId="27B623BB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11857C53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5" w:type="dxa"/>
            <w:vAlign w:val="center"/>
          </w:tcPr>
          <w:p w14:paraId="48FF4941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04619" w:rsidRPr="00204619" w14:paraId="1BCF33CC" w14:textId="77777777" w:rsidTr="005776E8">
        <w:trPr>
          <w:trHeight w:val="288"/>
        </w:trPr>
        <w:tc>
          <w:tcPr>
            <w:tcW w:w="2818" w:type="dxa"/>
            <w:shd w:val="clear" w:color="auto" w:fill="2080B0"/>
            <w:vAlign w:val="center"/>
          </w:tcPr>
          <w:p w14:paraId="0C8B45E5" w14:textId="40A1B079" w:rsidR="00204619" w:rsidRPr="00204619" w:rsidRDefault="006F14E9" w:rsidP="005776E8">
            <w:pPr>
              <w:rPr>
                <w:rFonts w:ascii="Avenir Next LT Pro Light" w:hAnsi="Avenir Next LT Pro Light"/>
                <w:b/>
                <w:bCs/>
                <w:caps/>
                <w:sz w:val="16"/>
                <w:szCs w:val="16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Reviewer</w:t>
            </w:r>
            <w:r w:rsidR="00204619"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 xml:space="preserve"> Name (Please Print)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56051717" w14:textId="77777777" w:rsidR="00204619" w:rsidRPr="00204619" w:rsidRDefault="00204619" w:rsidP="005776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Job Title (Please Print)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1C53B057" w14:textId="77777777" w:rsidR="00204619" w:rsidRPr="00204619" w:rsidRDefault="00204619" w:rsidP="005776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04619">
              <w:rPr>
                <w:rFonts w:ascii="Avenir Next LT Pro Light" w:hAnsi="Avenir Next LT Pro Light"/>
                <w:b/>
                <w:bCs/>
                <w:color w:val="FFFFFF" w:themeColor="background1"/>
                <w:sz w:val="16"/>
                <w:szCs w:val="16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51A0AB0F" w14:textId="77777777" w:rsidR="00204619" w:rsidRPr="00204619" w:rsidRDefault="00204619" w:rsidP="005776E8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6"/>
                <w:szCs w:val="16"/>
              </w:rPr>
            </w:pPr>
            <w:r w:rsidRPr="00204619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6"/>
                <w:szCs w:val="16"/>
              </w:rPr>
              <w:t>Date</w:t>
            </w:r>
          </w:p>
        </w:tc>
      </w:tr>
      <w:tr w:rsidR="00204619" w:rsidRPr="00204619" w14:paraId="4C242504" w14:textId="77777777" w:rsidTr="005776E8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7702C850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18" w:type="dxa"/>
            <w:vAlign w:val="center"/>
          </w:tcPr>
          <w:p w14:paraId="40CB8F89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19" w:type="dxa"/>
            <w:vAlign w:val="center"/>
          </w:tcPr>
          <w:p w14:paraId="5C4E58F4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615" w:type="dxa"/>
            <w:vAlign w:val="center"/>
          </w:tcPr>
          <w:p w14:paraId="44B76ED8" w14:textId="77777777" w:rsidR="00204619" w:rsidRPr="00204619" w:rsidRDefault="00204619" w:rsidP="005776E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2F95F16" w14:textId="46EB4985" w:rsidR="00204619" w:rsidRPr="006F14E9" w:rsidRDefault="00204619" w:rsidP="0013042F">
      <w:pPr>
        <w:spacing w:after="0" w:line="240" w:lineRule="auto"/>
        <w:rPr>
          <w:rFonts w:ascii="Avenir Next LT Pro Light" w:hAnsi="Avenir Next LT Pro Light"/>
          <w:caps/>
          <w:sz w:val="14"/>
          <w:szCs w:val="14"/>
        </w:rPr>
      </w:pPr>
      <w:r w:rsidRPr="006F14E9">
        <w:rPr>
          <w:rFonts w:ascii="Avenir Next LT Pro Light" w:hAnsi="Avenir Next LT Pro Light"/>
          <w:b/>
          <w:bCs/>
          <w:caps/>
          <w:sz w:val="14"/>
          <w:szCs w:val="14"/>
        </w:rPr>
        <w:t>Important:</w:t>
      </w:r>
      <w:r w:rsidRPr="006F14E9">
        <w:rPr>
          <w:rFonts w:ascii="Avenir Next LT Pro Light" w:hAnsi="Avenir Next LT Pro Light"/>
          <w:caps/>
          <w:sz w:val="14"/>
          <w:szCs w:val="14"/>
        </w:rPr>
        <w:t xml:space="preserve"> Retain a copy of this document in your farm records.</w:t>
      </w:r>
    </w:p>
    <w:sectPr w:rsidR="00204619" w:rsidRPr="006F14E9" w:rsidSect="00A96EBA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A799" w14:textId="77777777" w:rsidR="00A96EBA" w:rsidRDefault="00A96EBA" w:rsidP="00FD69DB">
      <w:pPr>
        <w:spacing w:after="0" w:line="240" w:lineRule="auto"/>
      </w:pPr>
      <w:r>
        <w:separator/>
      </w:r>
    </w:p>
  </w:endnote>
  <w:endnote w:type="continuationSeparator" w:id="0">
    <w:p w14:paraId="4873BBD5" w14:textId="77777777" w:rsidR="00A96EBA" w:rsidRDefault="00A96EBA" w:rsidP="00FD69DB">
      <w:pPr>
        <w:spacing w:after="0" w:line="240" w:lineRule="auto"/>
      </w:pPr>
      <w:r>
        <w:continuationSeparator/>
      </w:r>
    </w:p>
  </w:endnote>
  <w:endnote w:type="continuationNotice" w:id="1">
    <w:p w14:paraId="77DCE183" w14:textId="77777777" w:rsidR="00A96EBA" w:rsidRDefault="00A96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45F3" w14:textId="77777777" w:rsidR="00A96EBA" w:rsidRDefault="00A96EBA" w:rsidP="00FD69DB">
      <w:pPr>
        <w:spacing w:after="0" w:line="240" w:lineRule="auto"/>
      </w:pPr>
      <w:r>
        <w:separator/>
      </w:r>
    </w:p>
  </w:footnote>
  <w:footnote w:type="continuationSeparator" w:id="0">
    <w:p w14:paraId="58B5D543" w14:textId="77777777" w:rsidR="00A96EBA" w:rsidRDefault="00A96EBA" w:rsidP="00FD69DB">
      <w:pPr>
        <w:spacing w:after="0" w:line="240" w:lineRule="auto"/>
      </w:pPr>
      <w:r>
        <w:continuationSeparator/>
      </w:r>
    </w:p>
  </w:footnote>
  <w:footnote w:type="continuationNotice" w:id="1">
    <w:p w14:paraId="2BEADD39" w14:textId="77777777" w:rsidR="00A96EBA" w:rsidRDefault="00A96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58F1"/>
    <w:rsid w:val="000363F0"/>
    <w:rsid w:val="00036F9D"/>
    <w:rsid w:val="000405EE"/>
    <w:rsid w:val="00040810"/>
    <w:rsid w:val="00046A64"/>
    <w:rsid w:val="00054822"/>
    <w:rsid w:val="00054C5F"/>
    <w:rsid w:val="000551D0"/>
    <w:rsid w:val="00055707"/>
    <w:rsid w:val="000627E9"/>
    <w:rsid w:val="00066360"/>
    <w:rsid w:val="0007067C"/>
    <w:rsid w:val="0007221C"/>
    <w:rsid w:val="000724FF"/>
    <w:rsid w:val="00074F39"/>
    <w:rsid w:val="0008187A"/>
    <w:rsid w:val="00086FD0"/>
    <w:rsid w:val="00091049"/>
    <w:rsid w:val="000A488E"/>
    <w:rsid w:val="000A6E43"/>
    <w:rsid w:val="000B3631"/>
    <w:rsid w:val="000C6C2D"/>
    <w:rsid w:val="001112A7"/>
    <w:rsid w:val="00117952"/>
    <w:rsid w:val="00120321"/>
    <w:rsid w:val="00121EA6"/>
    <w:rsid w:val="00124EA5"/>
    <w:rsid w:val="0013042F"/>
    <w:rsid w:val="0013141D"/>
    <w:rsid w:val="0013204A"/>
    <w:rsid w:val="00136D90"/>
    <w:rsid w:val="00136EBD"/>
    <w:rsid w:val="0013780F"/>
    <w:rsid w:val="00142AA7"/>
    <w:rsid w:val="001521E0"/>
    <w:rsid w:val="001578A6"/>
    <w:rsid w:val="00162856"/>
    <w:rsid w:val="0017065F"/>
    <w:rsid w:val="001738B6"/>
    <w:rsid w:val="001758A0"/>
    <w:rsid w:val="001A06B6"/>
    <w:rsid w:val="001B1A94"/>
    <w:rsid w:val="001B7051"/>
    <w:rsid w:val="001C72FE"/>
    <w:rsid w:val="001D4A4B"/>
    <w:rsid w:val="001D4D19"/>
    <w:rsid w:val="001D6D6D"/>
    <w:rsid w:val="001E052C"/>
    <w:rsid w:val="001E251A"/>
    <w:rsid w:val="001E76A4"/>
    <w:rsid w:val="001F18A9"/>
    <w:rsid w:val="001F615B"/>
    <w:rsid w:val="001F7F5B"/>
    <w:rsid w:val="00203E15"/>
    <w:rsid w:val="00204619"/>
    <w:rsid w:val="00222779"/>
    <w:rsid w:val="00225BBC"/>
    <w:rsid w:val="00230078"/>
    <w:rsid w:val="002425D8"/>
    <w:rsid w:val="0025076C"/>
    <w:rsid w:val="00255C11"/>
    <w:rsid w:val="00261337"/>
    <w:rsid w:val="00264FFD"/>
    <w:rsid w:val="00265217"/>
    <w:rsid w:val="00265EA4"/>
    <w:rsid w:val="00285E57"/>
    <w:rsid w:val="00286A55"/>
    <w:rsid w:val="00290D44"/>
    <w:rsid w:val="0029555F"/>
    <w:rsid w:val="002B342B"/>
    <w:rsid w:val="002C51CD"/>
    <w:rsid w:val="002C7A67"/>
    <w:rsid w:val="002D1432"/>
    <w:rsid w:val="002D797A"/>
    <w:rsid w:val="002E1F31"/>
    <w:rsid w:val="002F6FB1"/>
    <w:rsid w:val="00300660"/>
    <w:rsid w:val="003008C6"/>
    <w:rsid w:val="00320620"/>
    <w:rsid w:val="003264CB"/>
    <w:rsid w:val="003307CD"/>
    <w:rsid w:val="00330D19"/>
    <w:rsid w:val="00331D91"/>
    <w:rsid w:val="0033528B"/>
    <w:rsid w:val="003359F0"/>
    <w:rsid w:val="00340656"/>
    <w:rsid w:val="0034527E"/>
    <w:rsid w:val="003500A6"/>
    <w:rsid w:val="00352329"/>
    <w:rsid w:val="003622B1"/>
    <w:rsid w:val="003728B2"/>
    <w:rsid w:val="003847F3"/>
    <w:rsid w:val="003957E4"/>
    <w:rsid w:val="003978EC"/>
    <w:rsid w:val="003A40A0"/>
    <w:rsid w:val="003A5210"/>
    <w:rsid w:val="003B3284"/>
    <w:rsid w:val="003B49D5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239"/>
    <w:rsid w:val="003E0493"/>
    <w:rsid w:val="003E11B7"/>
    <w:rsid w:val="003E2AC9"/>
    <w:rsid w:val="003E7A28"/>
    <w:rsid w:val="003F75D6"/>
    <w:rsid w:val="004051E9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3B6B"/>
    <w:rsid w:val="00457BB8"/>
    <w:rsid w:val="00460979"/>
    <w:rsid w:val="00463A17"/>
    <w:rsid w:val="00472BCA"/>
    <w:rsid w:val="00476FAF"/>
    <w:rsid w:val="00480EC3"/>
    <w:rsid w:val="0048507A"/>
    <w:rsid w:val="00487C83"/>
    <w:rsid w:val="0049075A"/>
    <w:rsid w:val="00493164"/>
    <w:rsid w:val="004A0037"/>
    <w:rsid w:val="004A552D"/>
    <w:rsid w:val="004A579D"/>
    <w:rsid w:val="004A57A7"/>
    <w:rsid w:val="004B25ED"/>
    <w:rsid w:val="004B3DF1"/>
    <w:rsid w:val="004C5859"/>
    <w:rsid w:val="004C692C"/>
    <w:rsid w:val="004D0866"/>
    <w:rsid w:val="004D1770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5F3C"/>
    <w:rsid w:val="00576F95"/>
    <w:rsid w:val="00590FC0"/>
    <w:rsid w:val="005A004D"/>
    <w:rsid w:val="005A3675"/>
    <w:rsid w:val="005A4E53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144D"/>
    <w:rsid w:val="00631F67"/>
    <w:rsid w:val="006335AD"/>
    <w:rsid w:val="0063531F"/>
    <w:rsid w:val="0065089D"/>
    <w:rsid w:val="00655E45"/>
    <w:rsid w:val="00656A8C"/>
    <w:rsid w:val="00656FCC"/>
    <w:rsid w:val="00663DDE"/>
    <w:rsid w:val="00674F34"/>
    <w:rsid w:val="006773C9"/>
    <w:rsid w:val="0068137D"/>
    <w:rsid w:val="006872C4"/>
    <w:rsid w:val="006972D4"/>
    <w:rsid w:val="006A458A"/>
    <w:rsid w:val="006A59B9"/>
    <w:rsid w:val="006B3C94"/>
    <w:rsid w:val="006B439C"/>
    <w:rsid w:val="006B44A6"/>
    <w:rsid w:val="006B624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6FB9"/>
    <w:rsid w:val="006E7730"/>
    <w:rsid w:val="006F14E9"/>
    <w:rsid w:val="006F3347"/>
    <w:rsid w:val="007102A8"/>
    <w:rsid w:val="0071322E"/>
    <w:rsid w:val="00723ACD"/>
    <w:rsid w:val="00726EE7"/>
    <w:rsid w:val="00742880"/>
    <w:rsid w:val="00745E39"/>
    <w:rsid w:val="00752247"/>
    <w:rsid w:val="007627F3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B5CE0"/>
    <w:rsid w:val="007C47FB"/>
    <w:rsid w:val="007C6AA9"/>
    <w:rsid w:val="007C6C1D"/>
    <w:rsid w:val="007D12C9"/>
    <w:rsid w:val="007D2EF0"/>
    <w:rsid w:val="007F2825"/>
    <w:rsid w:val="007F5565"/>
    <w:rsid w:val="008102D0"/>
    <w:rsid w:val="008112EC"/>
    <w:rsid w:val="00813E05"/>
    <w:rsid w:val="00814EFD"/>
    <w:rsid w:val="0082231C"/>
    <w:rsid w:val="0082482D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A586F"/>
    <w:rsid w:val="008A7F8B"/>
    <w:rsid w:val="008B02E9"/>
    <w:rsid w:val="008C0249"/>
    <w:rsid w:val="008C4570"/>
    <w:rsid w:val="008D0834"/>
    <w:rsid w:val="008D244C"/>
    <w:rsid w:val="008D5C28"/>
    <w:rsid w:val="008E4E66"/>
    <w:rsid w:val="008F1B2E"/>
    <w:rsid w:val="008F5CA7"/>
    <w:rsid w:val="00900C01"/>
    <w:rsid w:val="00902687"/>
    <w:rsid w:val="00903A81"/>
    <w:rsid w:val="0090636E"/>
    <w:rsid w:val="009146D5"/>
    <w:rsid w:val="00927133"/>
    <w:rsid w:val="009271A9"/>
    <w:rsid w:val="00930F2F"/>
    <w:rsid w:val="00933816"/>
    <w:rsid w:val="009339E5"/>
    <w:rsid w:val="009403E1"/>
    <w:rsid w:val="0094043E"/>
    <w:rsid w:val="00942628"/>
    <w:rsid w:val="009524A8"/>
    <w:rsid w:val="00953A6B"/>
    <w:rsid w:val="0095469C"/>
    <w:rsid w:val="00966EAB"/>
    <w:rsid w:val="00967D18"/>
    <w:rsid w:val="009808DF"/>
    <w:rsid w:val="00980959"/>
    <w:rsid w:val="00981F1F"/>
    <w:rsid w:val="009A01D1"/>
    <w:rsid w:val="009A1435"/>
    <w:rsid w:val="009A4897"/>
    <w:rsid w:val="009B1876"/>
    <w:rsid w:val="009B2344"/>
    <w:rsid w:val="009B37F9"/>
    <w:rsid w:val="009C00A5"/>
    <w:rsid w:val="009C473B"/>
    <w:rsid w:val="009D0AF6"/>
    <w:rsid w:val="009E13EE"/>
    <w:rsid w:val="009E2C87"/>
    <w:rsid w:val="00A012FA"/>
    <w:rsid w:val="00A03507"/>
    <w:rsid w:val="00A03FBF"/>
    <w:rsid w:val="00A05A00"/>
    <w:rsid w:val="00A3271E"/>
    <w:rsid w:val="00A45C40"/>
    <w:rsid w:val="00A46F4F"/>
    <w:rsid w:val="00A509BA"/>
    <w:rsid w:val="00A52674"/>
    <w:rsid w:val="00A62266"/>
    <w:rsid w:val="00A63724"/>
    <w:rsid w:val="00A65C51"/>
    <w:rsid w:val="00A82F6F"/>
    <w:rsid w:val="00A85579"/>
    <w:rsid w:val="00A96EBA"/>
    <w:rsid w:val="00AA0A92"/>
    <w:rsid w:val="00AA684C"/>
    <w:rsid w:val="00AB41A8"/>
    <w:rsid w:val="00AB5A4B"/>
    <w:rsid w:val="00AC259B"/>
    <w:rsid w:val="00AC4C3C"/>
    <w:rsid w:val="00AC7BEA"/>
    <w:rsid w:val="00AE5845"/>
    <w:rsid w:val="00AE5A8F"/>
    <w:rsid w:val="00AE6CB1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74F43"/>
    <w:rsid w:val="00B77955"/>
    <w:rsid w:val="00B84B6E"/>
    <w:rsid w:val="00B90E79"/>
    <w:rsid w:val="00B930D6"/>
    <w:rsid w:val="00B96C0D"/>
    <w:rsid w:val="00BA2B4E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FA1"/>
    <w:rsid w:val="00C47B41"/>
    <w:rsid w:val="00C5375C"/>
    <w:rsid w:val="00C73331"/>
    <w:rsid w:val="00C92334"/>
    <w:rsid w:val="00C92C65"/>
    <w:rsid w:val="00C93217"/>
    <w:rsid w:val="00C94844"/>
    <w:rsid w:val="00C95106"/>
    <w:rsid w:val="00CA00C9"/>
    <w:rsid w:val="00CA2B4B"/>
    <w:rsid w:val="00CA71B0"/>
    <w:rsid w:val="00CB2BE6"/>
    <w:rsid w:val="00CB38F0"/>
    <w:rsid w:val="00CC149A"/>
    <w:rsid w:val="00CC6F0C"/>
    <w:rsid w:val="00CD2B4D"/>
    <w:rsid w:val="00CD327D"/>
    <w:rsid w:val="00CD7712"/>
    <w:rsid w:val="00CF0526"/>
    <w:rsid w:val="00CF0D36"/>
    <w:rsid w:val="00CF2F64"/>
    <w:rsid w:val="00CF47DA"/>
    <w:rsid w:val="00CF7E9F"/>
    <w:rsid w:val="00D06150"/>
    <w:rsid w:val="00D10402"/>
    <w:rsid w:val="00D173BD"/>
    <w:rsid w:val="00D20352"/>
    <w:rsid w:val="00D35761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B4C14"/>
    <w:rsid w:val="00DC0667"/>
    <w:rsid w:val="00DC0A5D"/>
    <w:rsid w:val="00DC466F"/>
    <w:rsid w:val="00DC5C38"/>
    <w:rsid w:val="00DC7F25"/>
    <w:rsid w:val="00DD0D01"/>
    <w:rsid w:val="00DD3999"/>
    <w:rsid w:val="00DD6117"/>
    <w:rsid w:val="00DE4AC3"/>
    <w:rsid w:val="00DE7D2E"/>
    <w:rsid w:val="00DF14E7"/>
    <w:rsid w:val="00DF475A"/>
    <w:rsid w:val="00E0088A"/>
    <w:rsid w:val="00E04CC8"/>
    <w:rsid w:val="00E17C2C"/>
    <w:rsid w:val="00E23801"/>
    <w:rsid w:val="00E26284"/>
    <w:rsid w:val="00E375CB"/>
    <w:rsid w:val="00E423A5"/>
    <w:rsid w:val="00E456C0"/>
    <w:rsid w:val="00E52DF2"/>
    <w:rsid w:val="00E536C9"/>
    <w:rsid w:val="00E54943"/>
    <w:rsid w:val="00E54C7F"/>
    <w:rsid w:val="00E606E2"/>
    <w:rsid w:val="00E64715"/>
    <w:rsid w:val="00E70371"/>
    <w:rsid w:val="00E818D3"/>
    <w:rsid w:val="00E92107"/>
    <w:rsid w:val="00EA30FF"/>
    <w:rsid w:val="00EA3A9C"/>
    <w:rsid w:val="00EA44A4"/>
    <w:rsid w:val="00EA5173"/>
    <w:rsid w:val="00EB1D64"/>
    <w:rsid w:val="00ED3D8E"/>
    <w:rsid w:val="00EE28BF"/>
    <w:rsid w:val="00EF6203"/>
    <w:rsid w:val="00EF65CD"/>
    <w:rsid w:val="00EF7986"/>
    <w:rsid w:val="00F03D90"/>
    <w:rsid w:val="00F050F6"/>
    <w:rsid w:val="00F0668C"/>
    <w:rsid w:val="00F12083"/>
    <w:rsid w:val="00F23923"/>
    <w:rsid w:val="00F31E6C"/>
    <w:rsid w:val="00F34AC5"/>
    <w:rsid w:val="00F434A0"/>
    <w:rsid w:val="00F459C5"/>
    <w:rsid w:val="00F5547C"/>
    <w:rsid w:val="00F5553A"/>
    <w:rsid w:val="00F61EEB"/>
    <w:rsid w:val="00F71633"/>
    <w:rsid w:val="00F75A57"/>
    <w:rsid w:val="00F81DFD"/>
    <w:rsid w:val="00F86208"/>
    <w:rsid w:val="00F868FC"/>
    <w:rsid w:val="00F91F82"/>
    <w:rsid w:val="00F9411A"/>
    <w:rsid w:val="00F97441"/>
    <w:rsid w:val="00F97FDC"/>
    <w:rsid w:val="00FA216C"/>
    <w:rsid w:val="00FA372F"/>
    <w:rsid w:val="00FA38D0"/>
    <w:rsid w:val="00FB1DAD"/>
    <w:rsid w:val="00FB2ABC"/>
    <w:rsid w:val="00FB461E"/>
    <w:rsid w:val="00FB5E60"/>
    <w:rsid w:val="00FB788B"/>
    <w:rsid w:val="00FB7BF8"/>
    <w:rsid w:val="00FC3481"/>
    <w:rsid w:val="00FC4849"/>
    <w:rsid w:val="00FD0DA9"/>
    <w:rsid w:val="00FD1E7E"/>
    <w:rsid w:val="00FD23D9"/>
    <w:rsid w:val="00FD69DB"/>
    <w:rsid w:val="00FE0FB9"/>
    <w:rsid w:val="00FE6956"/>
    <w:rsid w:val="00FE6CFA"/>
    <w:rsid w:val="00FF404A"/>
    <w:rsid w:val="10365247"/>
    <w:rsid w:val="1F3F8C02"/>
    <w:rsid w:val="22CC2F54"/>
    <w:rsid w:val="275B241D"/>
    <w:rsid w:val="2813F2C8"/>
    <w:rsid w:val="426E5734"/>
    <w:rsid w:val="4479BE26"/>
    <w:rsid w:val="46158E87"/>
    <w:rsid w:val="519C092D"/>
    <w:rsid w:val="5B5AC433"/>
    <w:rsid w:val="5BA763B3"/>
    <w:rsid w:val="5CA2E15B"/>
    <w:rsid w:val="60ED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674D7A83-0A2B-4C12-8732-222B3CB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Props1.xml><?xml version="1.0" encoding="utf-8"?>
<ds:datastoreItem xmlns:ds="http://schemas.openxmlformats.org/officeDocument/2006/customXml" ds:itemID="{203C78A0-69AD-4A88-B8AC-432C9AC7C924}"/>
</file>

<file path=customXml/itemProps2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31</cp:revision>
  <dcterms:created xsi:type="dcterms:W3CDTF">2023-03-27T17:03:00Z</dcterms:created>
  <dcterms:modified xsi:type="dcterms:W3CDTF">2024-01-22T21:16:00Z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