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75798" w:rsidR="005F6684" w:rsidP="005F6684" w:rsidRDefault="005F6684" w14:paraId="712B8418" w14:textId="77777777">
      <w:pPr>
        <w:spacing w:after="0" w:line="240" w:lineRule="auto"/>
        <w:rPr>
          <w:rFonts w:ascii="Avenir Next LT Pro Light" w:hAnsi="Avenir Next LT Pro Light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7775FF" wp14:editId="5AF6730E">
                <wp:simplePos x="0" y="0"/>
                <wp:positionH relativeFrom="margin">
                  <wp:align>right</wp:align>
                </wp:positionH>
                <wp:positionV relativeFrom="paragraph">
                  <wp:posOffset>1033780</wp:posOffset>
                </wp:positionV>
                <wp:extent cx="6388100" cy="1404620"/>
                <wp:effectExtent l="0" t="0" r="12700" b="18415"/>
                <wp:wrapSquare wrapText="bothSides"/>
                <wp:docPr id="879478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42F" w:rsidR="005F6684" w:rsidP="005F6684" w:rsidRDefault="005F6684" w14:paraId="2014F534" w14:textId="71367E85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Use the information provided in Module 7</w:t>
                            </w:r>
                            <w:r w:rsidR="00EB36B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Emergency Preparedness &amp; Management of the AgSafe Alberta FarmSafe Plan Manual and this worksheet to </w:t>
                            </w:r>
                            <w:r w:rsidR="00C6794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help plan how </w:t>
                            </w:r>
                            <w:r w:rsidR="00E7228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you will</w:t>
                            </w:r>
                            <w:r w:rsidR="00C6794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28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prevent, </w:t>
                            </w:r>
                            <w:r w:rsidR="00C6794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manage </w:t>
                            </w:r>
                            <w:r w:rsidR="00E7228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and if needed, respond to a particular</w:t>
                            </w:r>
                            <w:r w:rsidR="004652C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emergency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7775FF">
                <v:stroke joinstyle="miter"/>
                <v:path gradientshapeok="t" o:connecttype="rect"/>
              </v:shapetype>
              <v:shape id="Text Box 2" style="position:absolute;margin-left:451.8pt;margin-top:81.4pt;width:503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ITIEMfdAAAACQEAAA8AAAAAAAAAAAAAAAAAdgQAAGRycy9kb3ducmV2LnhtbFBL&#10;BQYAAAAABAAEAPMAAACABQAAAAA=&#10;">
                <v:stroke dashstyle="dash"/>
                <v:textbox style="mso-fit-shape-to-text:t">
                  <w:txbxContent>
                    <w:p w:rsidRPr="006E042F" w:rsidR="005F6684" w:rsidP="005F6684" w:rsidRDefault="005F6684" w14:paraId="2014F534" w14:textId="71367E85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Use the information provided in Module 7</w:t>
                      </w:r>
                      <w:r w:rsidR="00EB36B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Emergency Preparedness &amp; Management of the AgSafe Alberta FarmSafe Plan Manual and this worksheet to </w:t>
                      </w:r>
                      <w:r w:rsidR="00C6794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help plan how </w:t>
                      </w:r>
                      <w:r w:rsidR="00E7228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you will</w:t>
                      </w:r>
                      <w:r w:rsidR="00C6794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E7228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prevent, </w:t>
                      </w:r>
                      <w:r w:rsidR="00C6794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manage </w:t>
                      </w:r>
                      <w:r w:rsidR="00E7228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and if needed, respond to a particular</w:t>
                      </w:r>
                      <w:r w:rsidR="004652C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emergency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A8BB80" wp14:editId="532DE80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1786787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42F" w:rsidR="005F6684" w:rsidP="005F6684" w:rsidRDefault="005F6684" w14:paraId="5F0F8343" w14:textId="17FCB1EB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</w:t>
                            </w:r>
                            <w:r w:rsidR="00083DA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w:history="1" r:id="rId1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w:history="1" r:id="rId12">
                              <w:r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451.8pt;margin-top:14.35pt;width:503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" w14:anchorId="3BA8BB80">
                <v:stroke dashstyle="dash"/>
                <v:textbox style="mso-fit-shape-to-text:t">
                  <w:txbxContent>
                    <w:p w:rsidRPr="006E042F" w:rsidR="005F6684" w:rsidP="005F6684" w:rsidRDefault="005F6684" w14:paraId="5F0F8343" w14:textId="17FCB1EB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</w:t>
                      </w:r>
                      <w:r w:rsidR="00083DA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w:history="1" r:id="rId13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w:history="1" r:id="rId14">
                        <w:r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814EFD" w:rsidR="00213CB4" w:rsidP="00A75661" w:rsidRDefault="00213CB4" w14:paraId="49F983FB" w14:textId="77777777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890"/>
        <w:gridCol w:w="2425"/>
      </w:tblGrid>
      <w:tr w:rsidRPr="003978EC" w:rsidR="00213CB4" w:rsidTr="02012DCA" w14:paraId="0943F591" w14:textId="77777777">
        <w:trPr>
          <w:trHeight w:val="288"/>
        </w:trPr>
        <w:tc>
          <w:tcPr>
            <w:tcW w:w="1705" w:type="dxa"/>
            <w:shd w:val="clear" w:color="auto" w:fill="2080B0"/>
            <w:tcMar/>
            <w:vAlign w:val="center"/>
          </w:tcPr>
          <w:p w:rsidRPr="00531168" w:rsidR="00213CB4" w:rsidP="00417E20" w:rsidRDefault="00213CB4" w14:paraId="04491179" w14:textId="77777777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4050" w:type="dxa"/>
            <w:tcMar/>
            <w:vAlign w:val="center"/>
          </w:tcPr>
          <w:p w:rsidRPr="00A05A00" w:rsidR="00213CB4" w:rsidP="00417E20" w:rsidRDefault="00213CB4" w14:paraId="023007E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tcMar/>
            <w:vAlign w:val="center"/>
          </w:tcPr>
          <w:p w:rsidRPr="00531168" w:rsidR="00213CB4" w:rsidP="00417E20" w:rsidRDefault="00213CB4" w14:paraId="07AC048F" w14:textId="77777777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tcMar/>
            <w:vAlign w:val="center"/>
          </w:tcPr>
          <w:p w:rsidRPr="00A05A00" w:rsidR="00213CB4" w:rsidP="00417E20" w:rsidRDefault="00213CB4" w14:paraId="6D379B0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213CB4" w:rsidTr="02012DCA" w14:paraId="20B94D5D" w14:textId="77777777">
        <w:trPr>
          <w:trHeight w:val="288"/>
        </w:trPr>
        <w:tc>
          <w:tcPr>
            <w:tcW w:w="1705" w:type="dxa"/>
            <w:shd w:val="clear" w:color="auto" w:fill="2080B0"/>
            <w:tcMar/>
            <w:vAlign w:val="center"/>
          </w:tcPr>
          <w:p w:rsidRPr="00531168" w:rsidR="00213CB4" w:rsidP="00417E20" w:rsidRDefault="00213CB4" w14:paraId="0F307AB2" w14:textId="77777777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</w:p>
        </w:tc>
        <w:tc>
          <w:tcPr>
            <w:tcW w:w="4050" w:type="dxa"/>
            <w:tcMar/>
            <w:vAlign w:val="center"/>
          </w:tcPr>
          <w:p w:rsidRPr="00A05A00" w:rsidR="00213CB4" w:rsidP="02012DCA" w:rsidRDefault="001F5E08" w14:paraId="51DFA8EC" w14:textId="754052A5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02012DCA" w:rsidR="716E33B1">
              <w:rPr>
                <w:rFonts w:ascii="Calibri Light" w:hAnsi="Calibri Light" w:cs="Calibri Light" w:asciiTheme="majorAscii" w:hAnsiTheme="majorAscii" w:cstheme="majorAscii"/>
              </w:rPr>
              <w:t>Wildfire</w:t>
            </w:r>
          </w:p>
        </w:tc>
        <w:tc>
          <w:tcPr>
            <w:tcW w:w="1890" w:type="dxa"/>
            <w:shd w:val="clear" w:color="auto" w:fill="2080B0"/>
            <w:tcMar/>
            <w:vAlign w:val="center"/>
          </w:tcPr>
          <w:p w:rsidRPr="00531168" w:rsidR="00213CB4" w:rsidP="00417E20" w:rsidRDefault="00213CB4" w14:paraId="0C6050A9" w14:textId="77777777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Date of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</w:t>
            </w:r>
          </w:p>
        </w:tc>
        <w:tc>
          <w:tcPr>
            <w:tcW w:w="2425" w:type="dxa"/>
            <w:tcMar/>
            <w:vAlign w:val="center"/>
          </w:tcPr>
          <w:p w:rsidRPr="00A05A00" w:rsidR="00213CB4" w:rsidP="00417E20" w:rsidRDefault="00213CB4" w14:paraId="66031E96" w14:textId="77777777">
            <w:pPr>
              <w:rPr>
                <w:rFonts w:asciiTheme="majorHAnsi" w:hAnsiTheme="majorHAnsi" w:cstheme="majorHAnsi"/>
                <w:caps/>
              </w:rPr>
            </w:pPr>
          </w:p>
        </w:tc>
      </w:tr>
    </w:tbl>
    <w:p w:rsidR="00213CB4" w:rsidP="00213CB4" w:rsidRDefault="00213CB4" w14:paraId="7FD9BFB3" w14:textId="77777777">
      <w:pPr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Pr="00612A31" w:rsidR="00213CB4" w:rsidTr="05BEEFD3" w14:paraId="05245AD8" w14:textId="77777777">
        <w:trPr>
          <w:trHeight w:val="288"/>
        </w:trPr>
        <w:tc>
          <w:tcPr>
            <w:tcW w:w="10070" w:type="dxa"/>
            <w:gridSpan w:val="2"/>
            <w:shd w:val="clear" w:color="auto" w:fill="2080B0"/>
            <w:tcMar/>
            <w:vAlign w:val="center"/>
          </w:tcPr>
          <w:p w:rsidRPr="00612A31" w:rsidR="00213CB4" w:rsidP="00417E20" w:rsidRDefault="00213CB4" w14:paraId="5F9C2AD7" w14:textId="77777777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prevent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 emergency from happening, if possible</w:t>
            </w:r>
          </w:p>
        </w:tc>
      </w:tr>
      <w:tr w:rsidRPr="00E95B64" w:rsidR="00963C1F" w:rsidTr="05BEEFD3" w14:paraId="2E302DD3" w14:textId="77777777">
        <w:trPr>
          <w:trHeight w:val="1511"/>
        </w:trPr>
        <w:tc>
          <w:tcPr>
            <w:tcW w:w="5035" w:type="dxa"/>
            <w:shd w:val="clear" w:color="auto" w:fill="auto"/>
            <w:tcMar/>
          </w:tcPr>
          <w:p w:rsidR="00BC30B7" w:rsidP="05BEEFD3" w:rsidRDefault="00E95B64" w14:paraId="1782A118" w14:textId="3794FC8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05BEEFD3" w:rsidR="00E95B64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Only </w:t>
            </w:r>
            <w:r w:rsidRPr="05BEEFD3" w:rsidR="00E95B64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burn yard waste/rubbish </w:t>
            </w:r>
            <w:r w:rsidRPr="05BEEFD3" w:rsidR="00A712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in a </w:t>
            </w:r>
            <w:r w:rsidRPr="05BEEFD3" w:rsidR="00A712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50 gallon</w:t>
            </w:r>
            <w:r w:rsidRPr="05BEEFD3" w:rsidR="00A712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</w:t>
            </w:r>
            <w:r w:rsidRPr="05BEEFD3" w:rsidR="14C2F9BE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metal </w:t>
            </w:r>
            <w:r w:rsidRPr="05BEEFD3" w:rsidR="00A712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drum, never leave it unattended &amp; ensure it is completely out</w:t>
            </w:r>
            <w:r w:rsidRPr="05BEEFD3" w:rsidR="00BC30B7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;</w:t>
            </w:r>
          </w:p>
          <w:p w:rsidR="00963C1F" w:rsidP="00963C1F" w:rsidRDefault="00BC30B7" w14:paraId="0A15A359" w14:textId="44A75DA0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Control vegetation around areas where burning occurs</w:t>
            </w:r>
          </w:p>
          <w:p w:rsidR="0059140D" w:rsidP="00963C1F" w:rsidRDefault="0059140D" w14:paraId="47797904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Don’t burn on a windy day</w:t>
            </w:r>
          </w:p>
          <w:p w:rsidR="00D1203E" w:rsidP="00963C1F" w:rsidRDefault="00D1203E" w14:paraId="42E4FFDF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Don’t park hot vehicles or equipment in dry grass</w:t>
            </w:r>
          </w:p>
          <w:p w:rsidR="00AA7A84" w:rsidP="00963C1F" w:rsidRDefault="00AA7A84" w14:paraId="271634BE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Don’t operate ATVs in long dry grass</w:t>
            </w:r>
          </w:p>
          <w:p w:rsidR="0073370D" w:rsidP="00963C1F" w:rsidRDefault="0073370D" w14:paraId="62C570A0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Store firewood at least 10 meters away from </w:t>
            </w:r>
            <w:r w:rsidR="0046023D">
              <w:rPr>
                <w:rFonts w:asciiTheme="majorHAnsi" w:hAnsiTheme="majorHAnsi" w:cstheme="majorHAnsi"/>
                <w:sz w:val="20"/>
                <w:szCs w:val="20"/>
              </w:rPr>
              <w:t>structures &amp; equipment</w:t>
            </w:r>
          </w:p>
          <w:p w:rsidR="007077DC" w:rsidP="00963C1F" w:rsidRDefault="00144FD0" w14:paraId="46F9FE9D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Keep grasses around buildings, fuel storage and equipment under 10 centimeters in height</w:t>
            </w:r>
          </w:p>
          <w:p w:rsidR="00A071EA" w:rsidP="00963C1F" w:rsidRDefault="0040432D" w14:paraId="6712145D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Remove small evergreens, wood debri</w:t>
            </w:r>
            <w:r w:rsidR="00B06C76">
              <w:rPr>
                <w:rFonts w:asciiTheme="majorHAnsi" w:hAnsiTheme="majorHAnsi" w:cstheme="majorHAnsi"/>
                <w:sz w:val="20"/>
                <w:szCs w:val="20"/>
              </w:rPr>
              <w:t>s, long grasses, etc.</w:t>
            </w:r>
          </w:p>
          <w:p w:rsidRPr="005D7A66" w:rsidR="00A60E12" w:rsidP="005D7A66" w:rsidRDefault="003242E5" w14:paraId="633B2D1C" w14:textId="193C174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Keep equipment in good repair; during harvest, check </w:t>
            </w:r>
            <w:r w:rsidR="00A45FE5">
              <w:rPr>
                <w:rFonts w:asciiTheme="majorHAnsi" w:hAnsiTheme="majorHAnsi" w:cstheme="majorHAnsi"/>
                <w:sz w:val="20"/>
                <w:szCs w:val="20"/>
              </w:rPr>
              <w:t>key components periodically (i.e., bearings</w:t>
            </w:r>
            <w:r w:rsidR="00AD76A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035" w:type="dxa"/>
            <w:shd w:val="clear" w:color="auto" w:fill="auto"/>
            <w:tcMar/>
          </w:tcPr>
          <w:p w:rsidR="005C748B" w:rsidP="00963C1F" w:rsidRDefault="005C748B" w14:paraId="02AC63E6" w14:textId="51A7D3D5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bookmarkStart w:name="_Hlk135901947" w:id="0"/>
            <w:r>
              <w:rPr>
                <w:rFonts w:asciiTheme="majorHAnsi" w:hAnsiTheme="majorHAnsi" w:cstheme="majorHAnsi"/>
                <w:sz w:val="20"/>
                <w:szCs w:val="20"/>
              </w:rPr>
              <w:t>Create a fire safe zone</w:t>
            </w:r>
            <w:r w:rsidR="003E70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85E48">
              <w:rPr>
                <w:rFonts w:asciiTheme="majorHAnsi" w:hAnsiTheme="majorHAnsi" w:cstheme="majorHAnsi"/>
                <w:sz w:val="20"/>
                <w:szCs w:val="20"/>
              </w:rPr>
              <w:t xml:space="preserve">(30 meters) </w:t>
            </w:r>
            <w:r w:rsidR="00AC290B">
              <w:rPr>
                <w:rFonts w:asciiTheme="majorHAnsi" w:hAnsiTheme="majorHAnsi" w:cstheme="majorHAnsi"/>
                <w:sz w:val="20"/>
                <w:szCs w:val="20"/>
              </w:rPr>
              <w:t xml:space="preserve">around your property and/or </w:t>
            </w:r>
            <w:r w:rsidR="00B85E48">
              <w:rPr>
                <w:rFonts w:asciiTheme="majorHAnsi" w:hAnsiTheme="majorHAnsi" w:cstheme="majorHAnsi"/>
                <w:sz w:val="20"/>
                <w:szCs w:val="20"/>
              </w:rPr>
              <w:t>around key structures</w:t>
            </w:r>
            <w:r w:rsidR="00D65BB9">
              <w:rPr>
                <w:rFonts w:asciiTheme="majorHAnsi" w:hAnsiTheme="majorHAnsi" w:cstheme="majorHAnsi"/>
                <w:sz w:val="20"/>
                <w:szCs w:val="20"/>
              </w:rPr>
              <w:t>; you may want to increase this distance if the property or key structures are located on a hill</w:t>
            </w:r>
          </w:p>
          <w:p w:rsidR="00963C1F" w:rsidP="00963C1F" w:rsidRDefault="0050003C" w14:paraId="2BBF7E35" w14:textId="5D364DCE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Ensure </w:t>
            </w:r>
            <w:r w:rsidR="002F1679">
              <w:rPr>
                <w:rFonts w:asciiTheme="majorHAnsi" w:hAnsiTheme="majorHAnsi" w:cstheme="majorHAnsi"/>
                <w:sz w:val="20"/>
                <w:szCs w:val="20"/>
              </w:rPr>
              <w:t xml:space="preserve">there is </w:t>
            </w:r>
            <w:r w:rsidR="00B7620B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2F1679">
              <w:rPr>
                <w:rFonts w:asciiTheme="majorHAnsi" w:hAnsiTheme="majorHAnsi" w:cstheme="majorHAnsi"/>
                <w:sz w:val="20"/>
                <w:szCs w:val="20"/>
              </w:rPr>
              <w:t xml:space="preserve">fire resistant </w:t>
            </w:r>
            <w:r w:rsidR="00B7620B">
              <w:rPr>
                <w:rFonts w:asciiTheme="majorHAnsi" w:hAnsiTheme="majorHAnsi" w:cstheme="majorHAnsi"/>
                <w:sz w:val="20"/>
                <w:szCs w:val="20"/>
              </w:rPr>
              <w:t xml:space="preserve">10 meter area around </w:t>
            </w:r>
            <w:r w:rsidR="000A15BF">
              <w:rPr>
                <w:rFonts w:asciiTheme="majorHAnsi" w:hAnsiTheme="majorHAnsi" w:cstheme="majorHAnsi"/>
                <w:sz w:val="20"/>
                <w:szCs w:val="20"/>
              </w:rPr>
              <w:t xml:space="preserve">buildings, fuel storage, </w:t>
            </w:r>
            <w:r w:rsidR="00031176">
              <w:rPr>
                <w:rFonts w:asciiTheme="majorHAnsi" w:hAnsiTheme="majorHAnsi" w:cstheme="majorHAnsi"/>
                <w:sz w:val="20"/>
                <w:szCs w:val="20"/>
              </w:rPr>
              <w:t xml:space="preserve">and other key items </w:t>
            </w:r>
            <w:r w:rsidR="00313431">
              <w:rPr>
                <w:rFonts w:asciiTheme="majorHAnsi" w:hAnsiTheme="majorHAnsi" w:cstheme="majorHAnsi"/>
                <w:sz w:val="20"/>
                <w:szCs w:val="20"/>
              </w:rPr>
              <w:t>has sources of fuel reduced and eliminated where possible</w:t>
            </w:r>
          </w:p>
          <w:p w:rsidR="00A72A3B" w:rsidP="00963C1F" w:rsidRDefault="00A72A3B" w14:paraId="136BF9C7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Keep tree spacing at least 3 meters apart &amp; prune branches within 2 meters from the ground</w:t>
            </w:r>
          </w:p>
          <w:p w:rsidR="007511FB" w:rsidP="00963C1F" w:rsidRDefault="00C6450A" w14:paraId="7311450B" w14:textId="059264B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Remove</w:t>
            </w:r>
            <w:r w:rsidR="00D30067">
              <w:rPr>
                <w:rFonts w:asciiTheme="majorHAnsi" w:hAnsiTheme="majorHAnsi" w:cstheme="majorHAnsi"/>
                <w:sz w:val="20"/>
                <w:szCs w:val="20"/>
              </w:rPr>
              <w:t xml:space="preserve"> coniferous trees withing 10 meters of key buildings</w:t>
            </w:r>
            <w:r w:rsidR="005245AB">
              <w:rPr>
                <w:rFonts w:asciiTheme="majorHAnsi" w:hAnsiTheme="majorHAnsi" w:cstheme="majorHAnsi"/>
                <w:sz w:val="20"/>
                <w:szCs w:val="20"/>
              </w:rPr>
              <w:t xml:space="preserve"> and equipment (spruce, fir, pine, cedar)</w:t>
            </w:r>
            <w:r w:rsidR="005C74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 replace with fire resistant trees</w:t>
            </w:r>
            <w:r w:rsidR="00211F42">
              <w:rPr>
                <w:rFonts w:asciiTheme="majorHAnsi" w:hAnsiTheme="majorHAnsi" w:cstheme="majorHAnsi"/>
                <w:sz w:val="20"/>
                <w:szCs w:val="20"/>
              </w:rPr>
              <w:t xml:space="preserve"> and plants</w:t>
            </w:r>
          </w:p>
          <w:p w:rsidRPr="00E95B64" w:rsidR="00144FD0" w:rsidP="00963C1F" w:rsidRDefault="005753F3" w14:paraId="5EBDB0B0" w14:textId="0EF39988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Remove unnecessary items; old tires, dead vehicles, etc.</w:t>
            </w:r>
          </w:p>
        </w:tc>
      </w:tr>
      <w:bookmarkEnd w:id="0"/>
      <w:tr w:rsidRPr="00612A31" w:rsidR="00213CB4" w:rsidTr="05BEEFD3" w14:paraId="79D09B36" w14:textId="77777777">
        <w:trPr>
          <w:trHeight w:val="288"/>
        </w:trPr>
        <w:tc>
          <w:tcPr>
            <w:tcW w:w="10070" w:type="dxa"/>
            <w:gridSpan w:val="2"/>
            <w:shd w:val="clear" w:color="auto" w:fill="2080B0"/>
            <w:tcMar/>
            <w:vAlign w:val="center"/>
          </w:tcPr>
          <w:p w:rsidRPr="00612A31" w:rsidR="00213CB4" w:rsidP="00417E20" w:rsidRDefault="00213CB4" w14:paraId="095AC1FC" w14:textId="77777777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stop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or 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reduce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the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severity of the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</w:p>
        </w:tc>
      </w:tr>
      <w:tr w:rsidRPr="00E95B64" w:rsidR="00743CF7" w:rsidTr="05BEEFD3" w14:paraId="2A4F9DC0" w14:textId="77777777">
        <w:trPr>
          <w:trHeight w:val="1511"/>
        </w:trPr>
        <w:tc>
          <w:tcPr>
            <w:tcW w:w="5035" w:type="dxa"/>
            <w:shd w:val="clear" w:color="auto" w:fill="auto"/>
            <w:tcMar/>
          </w:tcPr>
          <w:p w:rsidRPr="00E95B64" w:rsidR="00F16FC1" w:rsidP="00F16FC1" w:rsidRDefault="00886D6E" w14:paraId="326F2456" w14:textId="57C7DD53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Ensure your </w:t>
            </w:r>
            <w:r w:rsidR="000E1097">
              <w:rPr>
                <w:rFonts w:asciiTheme="majorHAnsi" w:hAnsiTheme="majorHAnsi" w:cstheme="majorHAnsi"/>
                <w:sz w:val="20"/>
                <w:szCs w:val="20"/>
              </w:rPr>
              <w:t>rural address sign is easily visible from the road</w:t>
            </w:r>
          </w:p>
          <w:p w:rsidR="00743CF7" w:rsidP="00BB1C62" w:rsidRDefault="00A027BD" w14:paraId="6D2BD36B" w14:textId="1E3022A3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Clear </w:t>
            </w:r>
            <w:r w:rsidR="00A477E4">
              <w:rPr>
                <w:rFonts w:asciiTheme="majorHAnsi" w:hAnsiTheme="majorHAnsi" w:cstheme="majorHAnsi"/>
                <w:sz w:val="20"/>
                <w:szCs w:val="20"/>
              </w:rPr>
              <w:t xml:space="preserve">trees and other </w:t>
            </w:r>
            <w:r w:rsidR="002D6452">
              <w:rPr>
                <w:rFonts w:asciiTheme="majorHAnsi" w:hAnsiTheme="majorHAnsi" w:cstheme="majorHAnsi"/>
                <w:sz w:val="20"/>
                <w:szCs w:val="20"/>
              </w:rPr>
              <w:t>obstructions from access routes, driveways, etc.</w:t>
            </w:r>
            <w:r w:rsidR="006F1DEC">
              <w:rPr>
                <w:rFonts w:asciiTheme="majorHAnsi" w:hAnsiTheme="majorHAnsi" w:cstheme="majorHAnsi"/>
                <w:sz w:val="20"/>
                <w:szCs w:val="20"/>
              </w:rPr>
              <w:t xml:space="preserve"> (i.e., avoid having a narrow, treelined driveway)</w:t>
            </w:r>
          </w:p>
          <w:p w:rsidR="003B07B7" w:rsidP="00BB1C62" w:rsidRDefault="003B07B7" w14:paraId="7F55997F" w14:textId="271E3DC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possible, have more than one </w:t>
            </w:r>
            <w:r w:rsidR="006F1DEC">
              <w:rPr>
                <w:rFonts w:asciiTheme="majorHAnsi" w:hAnsiTheme="majorHAnsi" w:cstheme="majorHAnsi"/>
                <w:sz w:val="20"/>
                <w:szCs w:val="20"/>
              </w:rPr>
              <w:t>point of access to your home/farmyard</w:t>
            </w:r>
          </w:p>
          <w:p w:rsidR="002D6452" w:rsidP="00BB1C62" w:rsidRDefault="002D6452" w14:paraId="3DF6D39C" w14:textId="6D0BE66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Keep driveways</w:t>
            </w:r>
            <w:r w:rsidR="00A60E12">
              <w:rPr>
                <w:rFonts w:asciiTheme="majorHAnsi" w:hAnsiTheme="majorHAnsi" w:cstheme="majorHAnsi"/>
                <w:sz w:val="20"/>
                <w:szCs w:val="20"/>
              </w:rPr>
              <w:t xml:space="preserve"> and access roads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plowed in winter months</w:t>
            </w:r>
          </w:p>
          <w:p w:rsidR="00725D09" w:rsidP="00BB1C62" w:rsidRDefault="00EC2376" w14:paraId="1A0DC7E1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Keep fire extinguishers in farm equipment (i.e., bailer)</w:t>
            </w:r>
          </w:p>
          <w:p w:rsidR="00305DA2" w:rsidP="00BB1C62" w:rsidRDefault="00305DA2" w14:paraId="74033ABD" w14:textId="1236FB68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Water truck, truck with water tote</w:t>
            </w:r>
          </w:p>
          <w:p w:rsidRPr="00305DA2" w:rsidR="0070028C" w:rsidP="00305DA2" w:rsidRDefault="00685CAD" w14:paraId="04555DC4" w14:textId="6B4891FA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Disking </w:t>
            </w:r>
            <w:r w:rsidR="0070028C">
              <w:rPr>
                <w:rFonts w:asciiTheme="majorHAnsi" w:hAnsiTheme="majorHAnsi" w:cstheme="majorHAnsi"/>
                <w:sz w:val="20"/>
                <w:szCs w:val="20"/>
              </w:rPr>
              <w:t>a perimeter around the property</w:t>
            </w:r>
          </w:p>
        </w:tc>
        <w:tc>
          <w:tcPr>
            <w:tcW w:w="5035" w:type="dxa"/>
            <w:shd w:val="clear" w:color="auto" w:fill="auto"/>
            <w:tcMar/>
          </w:tcPr>
          <w:p w:rsidRPr="00E95B64" w:rsidR="00F16FC1" w:rsidP="00F16FC1" w:rsidRDefault="005F1A4D" w14:paraId="59FACB32" w14:textId="204AC7F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If not near a water source, dugouts can provide a source of water to draft out of (note: dugouts do have ha</w:t>
            </w:r>
            <w:r w:rsidR="002F14E7">
              <w:rPr>
                <w:rFonts w:asciiTheme="majorHAnsi" w:hAnsiTheme="majorHAnsi" w:cstheme="majorHAnsi"/>
                <w:sz w:val="20"/>
                <w:szCs w:val="20"/>
              </w:rPr>
              <w:t>zards that will need to be addressed)</w:t>
            </w:r>
          </w:p>
          <w:p w:rsidR="00743CF7" w:rsidP="00BB1C62" w:rsidRDefault="00F85266" w14:paraId="114420EC" w14:textId="4E2F137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gas powered water pumps and hose</w:t>
            </w:r>
            <w:r w:rsidR="00E805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line available</w:t>
            </w:r>
          </w:p>
          <w:p w:rsidR="00F85266" w:rsidP="00BB1C62" w:rsidRDefault="004E1B9F" w14:paraId="0EB61632" w14:textId="46CD9616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extra garden hose and sprinklers that can be setup on </w:t>
            </w:r>
            <w:r w:rsidR="00E80545">
              <w:rPr>
                <w:rFonts w:asciiTheme="majorHAnsi" w:hAnsiTheme="majorHAnsi" w:cstheme="majorHAnsi"/>
                <w:sz w:val="20"/>
                <w:szCs w:val="20"/>
              </w:rPr>
              <w:t>key structures</w:t>
            </w:r>
            <w:r w:rsidR="00B45775">
              <w:rPr>
                <w:rFonts w:asciiTheme="majorHAnsi" w:hAnsiTheme="majorHAnsi" w:cstheme="majorHAnsi"/>
                <w:sz w:val="20"/>
                <w:szCs w:val="20"/>
              </w:rPr>
              <w:t xml:space="preserve"> if you must </w:t>
            </w:r>
            <w:r w:rsidR="002256B0">
              <w:rPr>
                <w:rFonts w:asciiTheme="majorHAnsi" w:hAnsiTheme="majorHAnsi" w:cstheme="majorHAnsi"/>
                <w:sz w:val="20"/>
                <w:szCs w:val="20"/>
              </w:rPr>
              <w:t>evacuate</w:t>
            </w:r>
          </w:p>
          <w:p w:rsidR="002256B0" w:rsidP="00BB1C62" w:rsidRDefault="000054C4" w14:paraId="313402F4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</w:t>
            </w:r>
            <w:r w:rsidR="009A20DD">
              <w:rPr>
                <w:rFonts w:asciiTheme="majorHAnsi" w:hAnsiTheme="majorHAnsi" w:cstheme="majorHAnsi"/>
                <w:sz w:val="20"/>
                <w:szCs w:val="20"/>
              </w:rPr>
              <w:t xml:space="preserve">a designated area in a ploughed field where equipment can be parked &amp; left a reasonable distance away from </w:t>
            </w:r>
            <w:r w:rsidR="00725D09">
              <w:rPr>
                <w:rFonts w:asciiTheme="majorHAnsi" w:hAnsiTheme="majorHAnsi" w:cstheme="majorHAnsi"/>
                <w:sz w:val="20"/>
                <w:szCs w:val="20"/>
              </w:rPr>
              <w:t>forested areas</w:t>
            </w:r>
          </w:p>
          <w:p w:rsidR="00EC2376" w:rsidP="00BB1C62" w:rsidRDefault="00BE2FEC" w14:paraId="6BAD8B97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Keep livestock trailers and the equipment needed to tow them ready for use </w:t>
            </w:r>
          </w:p>
          <w:p w:rsidRPr="00E95B64" w:rsidR="0060281F" w:rsidP="05BEEFD3" w:rsidRDefault="00320309" w14:paraId="6F0B9492" w14:textId="07BEB39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05BEEFD3" w:rsidR="0032030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Have a </w:t>
            </w:r>
            <w:r w:rsidRPr="05BEEFD3" w:rsidR="6F313C28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secondary &amp; tertiary place</w:t>
            </w:r>
            <w:r w:rsidRPr="05BEEFD3" w:rsidR="006D2AFD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lined up each season where you can evacuate livestock to if needed; </w:t>
            </w:r>
            <w:r w:rsidRPr="05BEEFD3" w:rsidR="00DE61F1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have a list of people who could help haul them</w:t>
            </w:r>
          </w:p>
        </w:tc>
      </w:tr>
    </w:tbl>
    <w:p w:rsidR="005D7A66" w:rsidRDefault="005D7A66" w14:paraId="2E209C7D" w14:textId="77777777">
      <w:r>
        <w:br w:type="page"/>
      </w:r>
    </w:p>
    <w:p w:rsidR="005D7A66" w:rsidRDefault="005D7A66" w14:paraId="51F5E2A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Pr="00612A31" w:rsidR="00213CB4" w:rsidTr="05BEEFD3" w14:paraId="6BC928CC" w14:textId="77777777">
        <w:trPr>
          <w:trHeight w:val="288"/>
        </w:trPr>
        <w:tc>
          <w:tcPr>
            <w:tcW w:w="10070" w:type="dxa"/>
            <w:gridSpan w:val="2"/>
            <w:shd w:val="clear" w:color="auto" w:fill="2080B0"/>
            <w:tcMar/>
            <w:vAlign w:val="center"/>
          </w:tcPr>
          <w:p w:rsidRPr="00612A31" w:rsidR="00213CB4" w:rsidP="00417E20" w:rsidRDefault="00213CB4" w14:paraId="307AA2ED" w14:textId="31553D62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resources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needed to prevent, stop and reduce the severity of the emergency</w:t>
            </w:r>
          </w:p>
        </w:tc>
      </w:tr>
      <w:tr w:rsidRPr="00E95B64" w:rsidR="00AD76A6" w:rsidTr="05BEEFD3" w14:paraId="665B4DA5" w14:textId="77777777">
        <w:trPr>
          <w:trHeight w:val="1511"/>
        </w:trPr>
        <w:tc>
          <w:tcPr>
            <w:tcW w:w="5035" w:type="dxa"/>
            <w:shd w:val="clear" w:color="auto" w:fill="auto"/>
            <w:tcMar/>
          </w:tcPr>
          <w:p w:rsidR="00AD75E0" w:rsidP="005166D2" w:rsidRDefault="00AD75E0" w14:paraId="57A675E9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Loader/plow</w:t>
            </w:r>
          </w:p>
          <w:p w:rsidR="00E54151" w:rsidP="005166D2" w:rsidRDefault="00E54151" w14:paraId="62D65D6A" w14:textId="3E97911A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Fire extinguisher </w:t>
            </w:r>
          </w:p>
          <w:p w:rsidR="00E54151" w:rsidP="005166D2" w:rsidRDefault="00E54151" w14:paraId="478E6DB4" w14:textId="3D82ED4C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Tractor and disk</w:t>
            </w:r>
          </w:p>
          <w:p w:rsidR="00AD76A6" w:rsidP="005166D2" w:rsidRDefault="00A64E3B" w14:paraId="236EEA92" w14:textId="71FB0F7F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Places where a</w:t>
            </w:r>
            <w:r w:rsidR="00C83CD6">
              <w:rPr>
                <w:rFonts w:asciiTheme="majorHAnsi" w:hAnsiTheme="majorHAnsi" w:cstheme="majorHAnsi"/>
                <w:sz w:val="20"/>
                <w:szCs w:val="20"/>
              </w:rPr>
              <w:t>nimals can be sent</w:t>
            </w:r>
          </w:p>
          <w:p w:rsidRPr="00F43060" w:rsidR="00E54151" w:rsidP="00F43060" w:rsidRDefault="00CE6FCB" w14:paraId="513518BF" w14:textId="1D769CD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People who can help move and haul animals</w:t>
            </w:r>
          </w:p>
        </w:tc>
        <w:tc>
          <w:tcPr>
            <w:tcW w:w="5035" w:type="dxa"/>
            <w:shd w:val="clear" w:color="auto" w:fill="auto"/>
            <w:tcMar/>
          </w:tcPr>
          <w:p w:rsidR="007A6E22" w:rsidP="007A6E22" w:rsidRDefault="007A6E22" w14:paraId="170D5B3C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Trucks and trailers to haul animals</w:t>
            </w:r>
          </w:p>
          <w:p w:rsidRPr="00E95B64" w:rsidR="005166D2" w:rsidP="005166D2" w:rsidRDefault="00AD75E0" w14:paraId="7D03290E" w14:textId="599BECD3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Dugout</w:t>
            </w:r>
          </w:p>
          <w:p w:rsidR="00AD76A6" w:rsidP="00BB1C62" w:rsidRDefault="00AD75E0" w14:paraId="1F9212F9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Water pump &amp; hose line</w:t>
            </w:r>
          </w:p>
          <w:p w:rsidRPr="00E95B64" w:rsidR="00AD75E0" w:rsidP="00BB1C62" w:rsidRDefault="00AD75E0" w14:paraId="3EEB5CFE" w14:textId="1BCE792A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hose &amp; sprinklers</w:t>
            </w:r>
          </w:p>
        </w:tc>
      </w:tr>
      <w:tr w:rsidRPr="00612A31" w:rsidR="00213CB4" w:rsidTr="05BEEFD3" w14:paraId="5032993F" w14:textId="77777777">
        <w:trPr>
          <w:trHeight w:val="288"/>
        </w:trPr>
        <w:tc>
          <w:tcPr>
            <w:tcW w:w="10070" w:type="dxa"/>
            <w:gridSpan w:val="2"/>
            <w:shd w:val="clear" w:color="auto" w:fill="2080B0"/>
            <w:tcMar/>
            <w:vAlign w:val="center"/>
          </w:tcPr>
          <w:p w:rsidRPr="00612A31" w:rsidR="00213CB4" w:rsidP="00417E20" w:rsidRDefault="00213CB4" w14:paraId="65678A54" w14:textId="77777777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things that could </w:t>
            </w:r>
            <w:r w:rsidRPr="005C78B3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interfere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with your planned emergency actions</w:t>
            </w:r>
          </w:p>
        </w:tc>
      </w:tr>
      <w:tr w:rsidRPr="00E95B64" w:rsidR="001F13E5" w:rsidTr="05BEEFD3" w14:paraId="3E9A8A32" w14:textId="77777777">
        <w:trPr>
          <w:trHeight w:val="1511"/>
        </w:trPr>
        <w:tc>
          <w:tcPr>
            <w:tcW w:w="5035" w:type="dxa"/>
            <w:shd w:val="clear" w:color="auto" w:fill="auto"/>
            <w:tcMar/>
          </w:tcPr>
          <w:p w:rsidR="001F13E5" w:rsidP="00BB1C62" w:rsidRDefault="008075DD" w14:paraId="21913B57" w14:textId="1B93538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Unsafe roads, c</w:t>
            </w:r>
            <w:r w:rsidR="001F13E5">
              <w:rPr>
                <w:rFonts w:asciiTheme="majorHAnsi" w:hAnsiTheme="majorHAnsi" w:cstheme="majorHAnsi"/>
                <w:sz w:val="20"/>
                <w:szCs w:val="20"/>
              </w:rPr>
              <w:t>losed roads, barricades</w:t>
            </w:r>
          </w:p>
          <w:p w:rsidR="00837CA7" w:rsidP="00BB1C62" w:rsidRDefault="00837CA7" w14:paraId="621F771B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Equipment that is broken down or located on </w:t>
            </w:r>
            <w:r w:rsidR="00DD2EB5">
              <w:rPr>
                <w:rFonts w:asciiTheme="majorHAnsi" w:hAnsiTheme="majorHAnsi" w:cstheme="majorHAnsi"/>
                <w:sz w:val="20"/>
                <w:szCs w:val="20"/>
              </w:rPr>
              <w:t>a piece of property far from where it is needed</w:t>
            </w:r>
          </w:p>
          <w:p w:rsidR="00DD2EB5" w:rsidP="00BB1C62" w:rsidRDefault="00DD2EB5" w14:paraId="628E5A61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People needed to haul animals unavailable</w:t>
            </w:r>
          </w:p>
          <w:p w:rsidR="007A6E22" w:rsidP="007A6E22" w:rsidRDefault="00DD2EB5" w14:paraId="00E44F42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Equipment needed to haul animals unavailable</w:t>
            </w:r>
            <w:r w:rsidR="007A6E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Pr="007A6E22" w:rsidR="00EB7632" w:rsidP="007A6E22" w:rsidRDefault="007A6E22" w14:paraId="5AADF6B0" w14:textId="55A55EE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Dugout is low/dry</w:t>
            </w:r>
          </w:p>
        </w:tc>
        <w:tc>
          <w:tcPr>
            <w:tcW w:w="5035" w:type="dxa"/>
            <w:shd w:val="clear" w:color="auto" w:fill="auto"/>
            <w:tcMar/>
          </w:tcPr>
          <w:p w:rsidR="00067EAA" w:rsidP="00BB1C62" w:rsidRDefault="00067EAA" w14:paraId="2441867A" w14:textId="7777777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Could a fire extinguisher be used and not replaced?</w:t>
            </w:r>
          </w:p>
          <w:p w:rsidR="00067EAA" w:rsidP="00BB1C62" w:rsidRDefault="00AB1A67" w14:paraId="6E989F56" w14:textId="6C067E45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Could someone take the water pump, hose line, garden hose </w:t>
            </w:r>
            <w:r w:rsidR="00FA0175">
              <w:rPr>
                <w:rFonts w:asciiTheme="majorHAnsi" w:hAnsiTheme="majorHAnsi" w:cstheme="majorHAnsi"/>
                <w:sz w:val="20"/>
                <w:szCs w:val="20"/>
              </w:rPr>
              <w:t>or sprinklers and not put them back?</w:t>
            </w:r>
            <w:r w:rsidR="00967A40">
              <w:rPr>
                <w:rFonts w:asciiTheme="majorHAnsi" w:hAnsiTheme="majorHAnsi" w:cstheme="majorHAnsi"/>
                <w:sz w:val="20"/>
                <w:szCs w:val="20"/>
              </w:rPr>
              <w:t xml:space="preserve"> Could a fire extinguisher not work when needed?</w:t>
            </w:r>
          </w:p>
          <w:p w:rsidRPr="00E95B64" w:rsidR="00EB7632" w:rsidP="00BB1C62" w:rsidRDefault="00EB7632" w14:paraId="3E402A10" w14:textId="7F25B3B6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Does anything rely on the power grid or </w:t>
            </w:r>
            <w:r w:rsidR="00BB3B60">
              <w:rPr>
                <w:rFonts w:asciiTheme="majorHAnsi" w:hAnsiTheme="majorHAnsi" w:cstheme="majorHAnsi"/>
                <w:sz w:val="20"/>
                <w:szCs w:val="20"/>
              </w:rPr>
              <w:t>cell towers? What they went down?</w:t>
            </w:r>
          </w:p>
        </w:tc>
      </w:tr>
      <w:tr w:rsidRPr="00612A31" w:rsidR="00213CB4" w:rsidTr="05BEEFD3" w14:paraId="552DCDF0" w14:textId="77777777">
        <w:trPr>
          <w:trHeight w:val="288"/>
        </w:trPr>
        <w:tc>
          <w:tcPr>
            <w:tcW w:w="10070" w:type="dxa"/>
            <w:gridSpan w:val="2"/>
            <w:shd w:val="clear" w:color="auto" w:fill="2080B0"/>
            <w:tcMar/>
            <w:vAlign w:val="center"/>
          </w:tcPr>
          <w:p w:rsidRPr="00612A31" w:rsidR="00213CB4" w:rsidP="00417E20" w:rsidRDefault="00213CB4" w14:paraId="7DEF0207" w14:textId="77777777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overcome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 things that could interfere with your planned emergency actions</w:t>
            </w:r>
          </w:p>
        </w:tc>
      </w:tr>
      <w:tr w:rsidRPr="00E95B64" w:rsidR="00BB3B60" w:rsidTr="05BEEFD3" w14:paraId="2C150157" w14:textId="77777777">
        <w:trPr>
          <w:trHeight w:val="1511"/>
        </w:trPr>
        <w:tc>
          <w:tcPr>
            <w:tcW w:w="5035" w:type="dxa"/>
            <w:shd w:val="clear" w:color="auto" w:fill="auto"/>
            <w:tcMar/>
          </w:tcPr>
          <w:p w:rsidR="00BB3B60" w:rsidP="00BB1C62" w:rsidRDefault="008075DD" w14:paraId="53F919F3" w14:textId="4D7C86CF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Ensure you and the people who may be called to assist you know </w:t>
            </w:r>
            <w:r w:rsidR="009A0FC0">
              <w:rPr>
                <w:rFonts w:asciiTheme="majorHAnsi" w:hAnsiTheme="majorHAnsi" w:cstheme="majorHAnsi"/>
                <w:sz w:val="20"/>
                <w:szCs w:val="20"/>
              </w:rPr>
              <w:t>have alternate paths of travel planned that do not rely on technology (i.e., hard copy maps)</w:t>
            </w:r>
          </w:p>
          <w:p w:rsidR="0043013B" w:rsidP="00BB1C62" w:rsidRDefault="00F451B2" w14:paraId="68543F7E" w14:textId="69D77366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Regularly inspect equipment to ensure it is in good working order</w:t>
            </w:r>
          </w:p>
          <w:p w:rsidR="00BB3B60" w:rsidP="00BB1C62" w:rsidRDefault="001350BF" w14:paraId="166571FF" w14:textId="13BAD22C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a method in place to track &amp; communicate equipment locations, have plans in place to bring it back if needed</w:t>
            </w:r>
          </w:p>
          <w:p w:rsidR="00BB3B60" w:rsidP="00BB1C62" w:rsidRDefault="001350BF" w14:paraId="4CD2FAA2" w14:textId="4C2382FB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multiple </w:t>
            </w:r>
            <w:r w:rsidR="000F518F">
              <w:rPr>
                <w:rFonts w:asciiTheme="majorHAnsi" w:hAnsiTheme="majorHAnsi" w:cstheme="majorHAnsi"/>
                <w:sz w:val="20"/>
                <w:szCs w:val="20"/>
              </w:rPr>
              <w:t xml:space="preserve">people lined </w:t>
            </w:r>
            <w:r w:rsidR="00041792">
              <w:rPr>
                <w:rFonts w:asciiTheme="majorHAnsi" w:hAnsiTheme="majorHAnsi" w:cstheme="majorHAnsi"/>
                <w:sz w:val="20"/>
                <w:szCs w:val="20"/>
              </w:rPr>
              <w:t xml:space="preserve">up who can </w:t>
            </w:r>
            <w:r w:rsidR="00F51C24">
              <w:rPr>
                <w:rFonts w:asciiTheme="majorHAnsi" w:hAnsiTheme="majorHAnsi" w:cstheme="majorHAnsi"/>
                <w:sz w:val="20"/>
                <w:szCs w:val="20"/>
              </w:rPr>
              <w:t>operate equipment, hookup and drive trailers, etc.</w:t>
            </w:r>
          </w:p>
          <w:p w:rsidRPr="00EB7632" w:rsidR="00BB3B60" w:rsidP="00BB1C62" w:rsidRDefault="00F51C24" w14:paraId="54E5FF21" w14:textId="1D3F27EA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relying on a </w:t>
            </w:r>
            <w:r w:rsidR="00362C1D">
              <w:rPr>
                <w:rFonts w:asciiTheme="majorHAnsi" w:hAnsiTheme="majorHAnsi" w:cstheme="majorHAnsi"/>
                <w:sz w:val="20"/>
                <w:szCs w:val="20"/>
              </w:rPr>
              <w:t>livestock hauling company, get to know multiple and find companies outside of your immediate area</w:t>
            </w:r>
          </w:p>
        </w:tc>
        <w:tc>
          <w:tcPr>
            <w:tcW w:w="5035" w:type="dxa"/>
            <w:shd w:val="clear" w:color="auto" w:fill="auto"/>
            <w:tcMar/>
          </w:tcPr>
          <w:p w:rsidR="00BB3B60" w:rsidP="00BB1C62" w:rsidRDefault="00C67487" w14:paraId="16796C82" w14:textId="3CA714AC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Identify ways &amp; means to bring in and store water (i.e., </w:t>
            </w:r>
            <w:r w:rsidR="00F72F73">
              <w:rPr>
                <w:rFonts w:asciiTheme="majorHAnsi" w:hAnsiTheme="majorHAnsi" w:cstheme="majorHAnsi"/>
                <w:sz w:val="20"/>
                <w:szCs w:val="20"/>
              </w:rPr>
              <w:t>water totes,</w:t>
            </w:r>
            <w:r w:rsidR="00717CBC">
              <w:rPr>
                <w:rFonts w:asciiTheme="majorHAnsi" w:hAnsiTheme="majorHAnsi" w:cstheme="majorHAnsi"/>
                <w:sz w:val="20"/>
                <w:szCs w:val="20"/>
              </w:rPr>
              <w:t xml:space="preserve"> old tanker trucks, fill a liquid manure spreader with water</w:t>
            </w:r>
            <w:r w:rsidR="00AA4C20">
              <w:rPr>
                <w:rFonts w:asciiTheme="majorHAnsi" w:hAnsiTheme="majorHAnsi" w:cstheme="majorHAnsi"/>
                <w:sz w:val="20"/>
                <w:szCs w:val="20"/>
              </w:rPr>
              <w:t xml:space="preserve"> from someplace else</w:t>
            </w:r>
            <w:r w:rsidR="00717CBC">
              <w:rPr>
                <w:rFonts w:asciiTheme="majorHAnsi" w:hAnsiTheme="majorHAnsi" w:cstheme="majorHAnsi"/>
                <w:sz w:val="20"/>
                <w:szCs w:val="20"/>
              </w:rPr>
              <w:t>, etc.)</w:t>
            </w:r>
          </w:p>
          <w:p w:rsidR="00BB3B60" w:rsidP="00BB1C62" w:rsidRDefault="00967A40" w14:paraId="4B4470B2" w14:textId="7A6FCB4C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Regularly inspect fire extinguishers, keep them certified</w:t>
            </w:r>
          </w:p>
          <w:p w:rsidRPr="00B04242" w:rsidR="00B04242" w:rsidP="00B04242" w:rsidRDefault="00B04242" w14:paraId="0059A4C0" w14:textId="3E4A7505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 w:rsidRPr="00B04242">
              <w:rPr>
                <w:rFonts w:asciiTheme="majorHAnsi" w:hAnsiTheme="majorHAnsi" w:cstheme="majorHAnsi"/>
                <w:sz w:val="20"/>
                <w:szCs w:val="20"/>
              </w:rPr>
              <w:t xml:space="preserve">Have a method in place to track &amp; communicate </w:t>
            </w:r>
            <w:r w:rsidR="00FD710F">
              <w:rPr>
                <w:rFonts w:asciiTheme="majorHAnsi" w:hAnsiTheme="majorHAnsi" w:cstheme="majorHAnsi"/>
                <w:sz w:val="20"/>
                <w:szCs w:val="20"/>
              </w:rPr>
              <w:t xml:space="preserve">water pump, hose line, garden hose, &amp; sprinkler locations; if possible, have extras </w:t>
            </w:r>
            <w:r w:rsidR="00363E2F">
              <w:rPr>
                <w:rFonts w:asciiTheme="majorHAnsi" w:hAnsiTheme="majorHAnsi" w:cstheme="majorHAnsi"/>
                <w:sz w:val="20"/>
                <w:szCs w:val="20"/>
              </w:rPr>
              <w:t>that are stored securely</w:t>
            </w:r>
          </w:p>
          <w:p w:rsidR="006F12EA" w:rsidP="05BEEFD3" w:rsidRDefault="00363E2F" w14:paraId="6093B8E5" w14:textId="3E642097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05BEEFD3" w:rsidR="0A6B2DF8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If anything relies on power</w:t>
            </w:r>
            <w:r w:rsidRPr="05BEEFD3" w:rsidR="72C0FEDE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(i.e., waterlines</w:t>
            </w:r>
            <w:r w:rsidRPr="05BEEFD3" w:rsidR="02C99F7F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)</w:t>
            </w:r>
            <w:r w:rsidRPr="05BEEFD3" w:rsidR="01AC7FAC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, can a generator be used? If you have a generator, do you </w:t>
            </w:r>
            <w:r w:rsidRPr="05BEEFD3" w:rsidR="01AC7FAC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have </w:t>
            </w:r>
            <w:r w:rsidRPr="05BEEFD3" w:rsidR="2D19090D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a</w:t>
            </w:r>
            <w:r w:rsidRPr="05BEEFD3" w:rsidR="01AC7FAC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back</w:t>
            </w:r>
            <w:r w:rsidRPr="05BEEFD3" w:rsidR="01AC7FAC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-up generator? </w:t>
            </w:r>
          </w:p>
          <w:p w:rsidRPr="00E95B64" w:rsidR="00BB3B60" w:rsidP="00BB1C62" w:rsidRDefault="006F12EA" w14:paraId="07A04F75" w14:textId="07CE76D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you rely on cellphones, do you have radios </w:t>
            </w:r>
            <w:r w:rsidR="004E12AB">
              <w:rPr>
                <w:rFonts w:asciiTheme="majorHAnsi" w:hAnsiTheme="majorHAnsi" w:cstheme="majorHAnsi"/>
                <w:sz w:val="20"/>
                <w:szCs w:val="20"/>
              </w:rPr>
              <w:t>or land lines?</w:t>
            </w:r>
          </w:p>
        </w:tc>
      </w:tr>
    </w:tbl>
    <w:p w:rsidR="00213CB4" w:rsidP="00213CB4" w:rsidRDefault="00213CB4" w14:paraId="31A8D2B0" w14:textId="77777777">
      <w:pPr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Pr="00D10402" w:rsidR="00213CB4" w:rsidTr="00417E20" w14:paraId="46D2C40F" w14:textId="77777777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:rsidRPr="00D10402" w:rsidR="00213CB4" w:rsidP="00417E20" w:rsidRDefault="00213CB4" w14:paraId="34A77D42" w14:textId="77777777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:rsidRPr="00D10402" w:rsidR="00213CB4" w:rsidP="00417E20" w:rsidRDefault="00213CB4" w14:paraId="187D2638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:rsidRPr="00D10402" w:rsidR="00213CB4" w:rsidP="00417E20" w:rsidRDefault="00213CB4" w14:paraId="142FF2A3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:rsidRPr="00D10402" w:rsidR="00213CB4" w:rsidP="00417E20" w:rsidRDefault="00213CB4" w14:paraId="0E7C04D9" w14:textId="77777777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Pr="003978EC" w:rsidR="00213CB4" w:rsidTr="00417E20" w14:paraId="7842577B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13204A" w:rsidR="00213CB4" w:rsidP="00417E20" w:rsidRDefault="00213CB4" w14:paraId="1EB85B61" w14:textId="77777777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:rsidRPr="00257A6A" w:rsidR="00213CB4" w:rsidP="00417E20" w:rsidRDefault="00213CB4" w14:paraId="2196493E" w14:textId="77777777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:rsidRPr="0013204A" w:rsidR="00213CB4" w:rsidP="00417E20" w:rsidRDefault="00213CB4" w14:paraId="1D84A16C" w14:textId="77777777">
            <w:pPr>
              <w:rPr>
                <w:rFonts w:ascii="Bradley Hand ITC" w:hAnsi="Bradley Hand ITC"/>
              </w:rPr>
            </w:pPr>
          </w:p>
        </w:tc>
        <w:tc>
          <w:tcPr>
            <w:tcW w:w="1615" w:type="dxa"/>
            <w:vAlign w:val="center"/>
          </w:tcPr>
          <w:p w:rsidRPr="00470269" w:rsidR="00213CB4" w:rsidP="00417E20" w:rsidRDefault="00213CB4" w14:paraId="0431742B" w14:textId="7777777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Pr="003978EC" w:rsidR="00213CB4" w:rsidTr="00417E20" w14:paraId="3BB68B55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13204A" w:rsidR="00213CB4" w:rsidP="00417E20" w:rsidRDefault="00213CB4" w14:paraId="2422FCED" w14:textId="77777777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:rsidRPr="00257A6A" w:rsidR="00213CB4" w:rsidP="00417E20" w:rsidRDefault="00213CB4" w14:paraId="6D4DD1A8" w14:textId="77777777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:rsidRPr="0013204A" w:rsidR="00213CB4" w:rsidP="00417E20" w:rsidRDefault="00213CB4" w14:paraId="5D7117C2" w14:textId="77777777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:rsidRPr="00470269" w:rsidR="00213CB4" w:rsidP="00417E20" w:rsidRDefault="00213CB4" w14:paraId="56A965E3" w14:textId="77777777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Pr="003978EC" w:rsidR="00213CB4" w:rsidTr="00417E20" w14:paraId="6E740E2C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13204A" w:rsidR="00213CB4" w:rsidP="00417E20" w:rsidRDefault="00213CB4" w14:paraId="650C1BDC" w14:textId="77777777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:rsidRPr="00257A6A" w:rsidR="00213CB4" w:rsidP="00417E20" w:rsidRDefault="00213CB4" w14:paraId="1C95BAEA" w14:textId="77777777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:rsidRPr="0013204A" w:rsidR="00213CB4" w:rsidP="00417E20" w:rsidRDefault="00213CB4" w14:paraId="37305D61" w14:textId="77777777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:rsidRPr="00470269" w:rsidR="00213CB4" w:rsidP="00417E20" w:rsidRDefault="00213CB4" w14:paraId="557B18D2" w14:textId="77777777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Pr="003978EC" w:rsidR="00213CB4" w:rsidTr="00417E20" w14:paraId="4D801865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13204A" w:rsidR="00213CB4" w:rsidP="00417E20" w:rsidRDefault="00213CB4" w14:paraId="75509EAC" w14:textId="77777777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:rsidRPr="00257A6A" w:rsidR="00213CB4" w:rsidP="00417E20" w:rsidRDefault="00213CB4" w14:paraId="30E433E2" w14:textId="77777777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:rsidRPr="0013204A" w:rsidR="00213CB4" w:rsidP="00417E20" w:rsidRDefault="00213CB4" w14:paraId="3DA72145" w14:textId="77777777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:rsidRPr="00470269" w:rsidR="00213CB4" w:rsidP="00417E20" w:rsidRDefault="00213CB4" w14:paraId="4FB4286F" w14:textId="77777777">
            <w:pPr>
              <w:rPr>
                <w:rFonts w:ascii="Ink Free" w:hAnsi="Ink Free"/>
                <w:sz w:val="20"/>
                <w:szCs w:val="20"/>
              </w:rPr>
            </w:pPr>
          </w:p>
        </w:tc>
      </w:tr>
    </w:tbl>
    <w:p w:rsidR="00213CB4" w:rsidP="00213CB4" w:rsidRDefault="00213CB4" w14:paraId="4634AE03" w14:textId="77777777">
      <w:pPr>
        <w:rPr>
          <w:rFonts w:ascii="Avenir Next LT Pro Light" w:hAnsi="Avenir Next LT Pro Light"/>
          <w:b/>
          <w:bCs/>
          <w:caps/>
          <w:sz w:val="16"/>
          <w:szCs w:val="16"/>
        </w:rPr>
      </w:pPr>
    </w:p>
    <w:p w:rsidR="00213CB4" w:rsidP="00213CB4" w:rsidRDefault="00213CB4" w14:paraId="6E048254" w14:textId="77777777">
      <w:pPr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p w:rsidR="00213CB4" w:rsidP="00213CB4" w:rsidRDefault="00213CB4" w14:paraId="3E08B72B" w14:textId="77777777">
      <w:pPr>
        <w:rPr>
          <w:rFonts w:ascii="Avenir Next LT Pro Light" w:hAnsi="Avenir Next LT Pro Light"/>
          <w:caps/>
          <w:sz w:val="16"/>
          <w:szCs w:val="16"/>
        </w:rPr>
      </w:pPr>
    </w:p>
    <w:p w:rsidR="00213CB4" w:rsidP="00213CB4" w:rsidRDefault="00213CB4" w14:paraId="6F67C0C3" w14:textId="49CC0476">
      <w:pPr>
        <w:rPr>
          <w:rFonts w:ascii="Avenir Next LT Pro Light" w:hAnsi="Avenir Next LT Pro Light"/>
          <w:caps/>
          <w:sz w:val="16"/>
          <w:szCs w:val="16"/>
        </w:rPr>
      </w:pPr>
    </w:p>
    <w:sectPr w:rsidR="00213CB4" w:rsidSect="003D72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2FD" w:rsidP="00FD69DB" w:rsidRDefault="003D72FD" w14:paraId="5B91A690" w14:textId="77777777">
      <w:pPr>
        <w:spacing w:after="0" w:line="240" w:lineRule="auto"/>
      </w:pPr>
      <w:r>
        <w:separator/>
      </w:r>
    </w:p>
  </w:endnote>
  <w:endnote w:type="continuationSeparator" w:id="0">
    <w:p w:rsidR="003D72FD" w:rsidP="00FD69DB" w:rsidRDefault="003D72FD" w14:paraId="5B2DC631" w14:textId="77777777">
      <w:pPr>
        <w:spacing w:after="0" w:line="240" w:lineRule="auto"/>
      </w:pPr>
      <w:r>
        <w:continuationSeparator/>
      </w:r>
    </w:p>
  </w:endnote>
  <w:endnote w:type="continuationNotice" w:id="1">
    <w:p w:rsidR="003D72FD" w:rsidRDefault="003D72FD" w14:paraId="0CD428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661" w:rsidRDefault="00A75661" w14:paraId="69D53C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9B2344" w:rsidR="008A7F8B" w:rsidP="00086FD0" w:rsidRDefault="005F30A9" w14:paraId="2C221300" w14:textId="3BFE600E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w:history="1" r:id="rId1">
              <w:r w:rsidRPr="00EB4756" w:rsidR="00D470BA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Pr="00086FD0" w:rsid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Pr="00086FD0" w:rsid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Pr="009B2344" w:rsidR="008A7F8B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Pr="009B2344" w:rsidR="008A7F8B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  <w:sdtEndPr>
          <w:rPr>
            <w:rFonts w:ascii="Avenir Next LT Pro Light" w:hAnsi="Avenir Next LT Pro Light"/>
            <w:sz w:val="16"/>
            <w:szCs w:val="16"/>
          </w:rPr>
        </w:sdtEndPr>
      </w:sdt>
    </w:sdtContent>
    <w:sdtEndPr>
      <w:rPr>
        <w:rFonts w:ascii="Avenir Next LT Pro Light" w:hAnsi="Avenir Next LT Pro Light"/>
        <w:sz w:val="16"/>
        <w:szCs w:val="16"/>
      </w:rPr>
    </w:sdtEndPr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661" w:rsidRDefault="00A75661" w14:paraId="528C24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2FD" w:rsidP="00FD69DB" w:rsidRDefault="003D72FD" w14:paraId="324A7340" w14:textId="77777777">
      <w:pPr>
        <w:spacing w:after="0" w:line="240" w:lineRule="auto"/>
      </w:pPr>
      <w:r>
        <w:separator/>
      </w:r>
    </w:p>
  </w:footnote>
  <w:footnote w:type="continuationSeparator" w:id="0">
    <w:p w:rsidR="003D72FD" w:rsidP="00FD69DB" w:rsidRDefault="003D72FD" w14:paraId="06DA21B9" w14:textId="77777777">
      <w:pPr>
        <w:spacing w:after="0" w:line="240" w:lineRule="auto"/>
      </w:pPr>
      <w:r>
        <w:continuationSeparator/>
      </w:r>
    </w:p>
  </w:footnote>
  <w:footnote w:type="continuationNotice" w:id="1">
    <w:p w:rsidR="003D72FD" w:rsidRDefault="003D72FD" w14:paraId="01E142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661" w:rsidRDefault="00A75661" w14:paraId="277FF8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1374" w:rsidP="008B02E9" w:rsidRDefault="008C1374" w14:paraId="4D730F96" w14:textId="0A0F7D33">
    <w:pPr>
      <w:spacing w:after="0" w:line="240" w:lineRule="aut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CA11D5F" wp14:editId="6A54AC7B">
          <wp:simplePos x="0" y="0"/>
          <wp:positionH relativeFrom="margin">
            <wp:posOffset>5580515</wp:posOffset>
          </wp:positionH>
          <wp:positionV relativeFrom="paragraph">
            <wp:posOffset>-130175</wp:posOffset>
          </wp:positionV>
          <wp:extent cx="825500" cy="355570"/>
          <wp:effectExtent l="0" t="0" r="0" b="6985"/>
          <wp:wrapNone/>
          <wp:docPr id="1709727521" name="Picture 17097275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374" w:rsidP="008B02E9" w:rsidRDefault="008C1374" w14:paraId="28A58FFB" w14:textId="0EB8B12B">
    <w:pPr>
      <w:spacing w:after="0" w:line="240" w:lineRule="auto"/>
    </w:pPr>
  </w:p>
  <w:p w:rsidR="008C1374" w:rsidP="008B02E9" w:rsidRDefault="008C1374" w14:paraId="4FD6B744" w14:textId="77777777">
    <w:pPr>
      <w:spacing w:after="0" w:line="240" w:lineRule="auto"/>
    </w:pPr>
  </w:p>
  <w:p w:rsidR="00A63724" w:rsidP="008B02E9" w:rsidRDefault="00213CB4" w14:paraId="2395E124" w14:textId="0C66221F">
    <w:pPr>
      <w:spacing w:after="0" w:line="240" w:lineRule="auto"/>
    </w:pPr>
    <w:r>
      <w:rPr>
        <w:rFonts w:ascii="Avenir Next LT Pro Demi" w:hAnsi="Avenir Next LT Pro Demi"/>
        <w:b/>
        <w:bCs/>
        <w:caps/>
        <w:color w:val="2080B0"/>
        <w:sz w:val="36"/>
        <w:szCs w:val="36"/>
      </w:rPr>
      <w:t>emergency action plan</w:t>
    </w:r>
    <w:r w:rsidRPr="6315ABCD" w:rsidR="008C1374">
      <w:rPr>
        <w:rFonts w:ascii="Avenir Next LT Pro Demi" w:hAnsi="Avenir Next LT Pro Demi"/>
        <w:b/>
        <w:bCs/>
        <w:caps/>
        <w:color w:val="2080B0"/>
        <w:sz w:val="36"/>
        <w:szCs w:val="36"/>
      </w:rPr>
      <w:t xml:space="preserve"> Worksheet</w:t>
    </w:r>
    <w:r w:rsidR="008C1374">
      <w:rPr>
        <w:noProof/>
        <w:color w:val="2B579A"/>
        <w:shd w:val="clear" w:color="auto" w:fill="E6E6E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661" w:rsidRDefault="00A75661" w14:paraId="48FDA28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E67"/>
    <w:multiLevelType w:val="hybridMultilevel"/>
    <w:tmpl w:val="567C4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7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1B5C56"/>
    <w:multiLevelType w:val="hybridMultilevel"/>
    <w:tmpl w:val="2F04F51C"/>
    <w:lvl w:ilvl="0" w:tplc="18943AE8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1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2325571">
    <w:abstractNumId w:val="5"/>
  </w:num>
  <w:num w:numId="2" w16cid:durableId="208342815">
    <w:abstractNumId w:val="10"/>
  </w:num>
  <w:num w:numId="3" w16cid:durableId="744033721">
    <w:abstractNumId w:val="6"/>
  </w:num>
  <w:num w:numId="4" w16cid:durableId="639699705">
    <w:abstractNumId w:val="4"/>
  </w:num>
  <w:num w:numId="5" w16cid:durableId="757209817">
    <w:abstractNumId w:val="3"/>
  </w:num>
  <w:num w:numId="6" w16cid:durableId="407076554">
    <w:abstractNumId w:val="12"/>
  </w:num>
  <w:num w:numId="7" w16cid:durableId="1568874978">
    <w:abstractNumId w:val="0"/>
  </w:num>
  <w:num w:numId="8" w16cid:durableId="2139102569">
    <w:abstractNumId w:val="11"/>
  </w:num>
  <w:num w:numId="9" w16cid:durableId="468861777">
    <w:abstractNumId w:val="9"/>
  </w:num>
  <w:num w:numId="10" w16cid:durableId="1756171952">
    <w:abstractNumId w:val="7"/>
  </w:num>
  <w:num w:numId="11" w16cid:durableId="466553363">
    <w:abstractNumId w:val="2"/>
  </w:num>
  <w:num w:numId="12" w16cid:durableId="1332177504">
    <w:abstractNumId w:val="8"/>
  </w:num>
  <w:num w:numId="13" w16cid:durableId="133831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054C4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176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1792"/>
    <w:rsid w:val="00043C0E"/>
    <w:rsid w:val="00044B9C"/>
    <w:rsid w:val="00046A64"/>
    <w:rsid w:val="00047185"/>
    <w:rsid w:val="0004779B"/>
    <w:rsid w:val="00054C5F"/>
    <w:rsid w:val="000551D0"/>
    <w:rsid w:val="00055707"/>
    <w:rsid w:val="00056562"/>
    <w:rsid w:val="00057F00"/>
    <w:rsid w:val="00064A8F"/>
    <w:rsid w:val="00065ABA"/>
    <w:rsid w:val="00066360"/>
    <w:rsid w:val="00067EAA"/>
    <w:rsid w:val="0007067C"/>
    <w:rsid w:val="00070F25"/>
    <w:rsid w:val="0007221C"/>
    <w:rsid w:val="000724FF"/>
    <w:rsid w:val="000745D4"/>
    <w:rsid w:val="00074902"/>
    <w:rsid w:val="00074F39"/>
    <w:rsid w:val="00080785"/>
    <w:rsid w:val="00080985"/>
    <w:rsid w:val="00081CF8"/>
    <w:rsid w:val="00083DA3"/>
    <w:rsid w:val="000848F9"/>
    <w:rsid w:val="000862BA"/>
    <w:rsid w:val="00086D58"/>
    <w:rsid w:val="00086FD0"/>
    <w:rsid w:val="00087837"/>
    <w:rsid w:val="0008796E"/>
    <w:rsid w:val="00091049"/>
    <w:rsid w:val="000968A1"/>
    <w:rsid w:val="00096B94"/>
    <w:rsid w:val="00097421"/>
    <w:rsid w:val="000A15BF"/>
    <w:rsid w:val="000A488E"/>
    <w:rsid w:val="000A6E43"/>
    <w:rsid w:val="000B30B9"/>
    <w:rsid w:val="000B3DAB"/>
    <w:rsid w:val="000B4C04"/>
    <w:rsid w:val="000B5DAB"/>
    <w:rsid w:val="000B665C"/>
    <w:rsid w:val="000C28A1"/>
    <w:rsid w:val="000C4580"/>
    <w:rsid w:val="000C5FA3"/>
    <w:rsid w:val="000C6C2D"/>
    <w:rsid w:val="000D1562"/>
    <w:rsid w:val="000D2475"/>
    <w:rsid w:val="000D32E5"/>
    <w:rsid w:val="000E1097"/>
    <w:rsid w:val="000E4944"/>
    <w:rsid w:val="000E52CC"/>
    <w:rsid w:val="000F2D6D"/>
    <w:rsid w:val="000F518F"/>
    <w:rsid w:val="000F5E43"/>
    <w:rsid w:val="001010E4"/>
    <w:rsid w:val="00101835"/>
    <w:rsid w:val="00103377"/>
    <w:rsid w:val="00103F0B"/>
    <w:rsid w:val="00106448"/>
    <w:rsid w:val="001112A7"/>
    <w:rsid w:val="00113F3F"/>
    <w:rsid w:val="001156C3"/>
    <w:rsid w:val="001161DC"/>
    <w:rsid w:val="00117952"/>
    <w:rsid w:val="00120321"/>
    <w:rsid w:val="001205CE"/>
    <w:rsid w:val="001210F5"/>
    <w:rsid w:val="00121688"/>
    <w:rsid w:val="00121EA6"/>
    <w:rsid w:val="00122D9C"/>
    <w:rsid w:val="00124EA5"/>
    <w:rsid w:val="00125158"/>
    <w:rsid w:val="001258D5"/>
    <w:rsid w:val="00125EA4"/>
    <w:rsid w:val="001266AD"/>
    <w:rsid w:val="00130D57"/>
    <w:rsid w:val="0013141D"/>
    <w:rsid w:val="001350BF"/>
    <w:rsid w:val="00135276"/>
    <w:rsid w:val="00136D90"/>
    <w:rsid w:val="00136EBD"/>
    <w:rsid w:val="00137180"/>
    <w:rsid w:val="0013780F"/>
    <w:rsid w:val="001423C0"/>
    <w:rsid w:val="00142AA7"/>
    <w:rsid w:val="00144B85"/>
    <w:rsid w:val="00144FD0"/>
    <w:rsid w:val="001450FC"/>
    <w:rsid w:val="00150A91"/>
    <w:rsid w:val="00152573"/>
    <w:rsid w:val="00153A9C"/>
    <w:rsid w:val="001578A6"/>
    <w:rsid w:val="00162355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4062"/>
    <w:rsid w:val="00192FAD"/>
    <w:rsid w:val="00194E98"/>
    <w:rsid w:val="00195612"/>
    <w:rsid w:val="00195CCD"/>
    <w:rsid w:val="001A06B6"/>
    <w:rsid w:val="001A1811"/>
    <w:rsid w:val="001A48C5"/>
    <w:rsid w:val="001A6C3F"/>
    <w:rsid w:val="001B1273"/>
    <w:rsid w:val="001B1A94"/>
    <w:rsid w:val="001B24F6"/>
    <w:rsid w:val="001B29AF"/>
    <w:rsid w:val="001B2F08"/>
    <w:rsid w:val="001C2B01"/>
    <w:rsid w:val="001C72FE"/>
    <w:rsid w:val="001D11E3"/>
    <w:rsid w:val="001D14B0"/>
    <w:rsid w:val="001D4A4B"/>
    <w:rsid w:val="001D4D19"/>
    <w:rsid w:val="001E052C"/>
    <w:rsid w:val="001E09B3"/>
    <w:rsid w:val="001E199C"/>
    <w:rsid w:val="001E4804"/>
    <w:rsid w:val="001E4A20"/>
    <w:rsid w:val="001E4AC1"/>
    <w:rsid w:val="001E663B"/>
    <w:rsid w:val="001E6E32"/>
    <w:rsid w:val="001E76A4"/>
    <w:rsid w:val="001F0789"/>
    <w:rsid w:val="001F13E5"/>
    <w:rsid w:val="001F18A9"/>
    <w:rsid w:val="001F3181"/>
    <w:rsid w:val="001F5E08"/>
    <w:rsid w:val="001F748D"/>
    <w:rsid w:val="001F7F5B"/>
    <w:rsid w:val="00200509"/>
    <w:rsid w:val="0020127D"/>
    <w:rsid w:val="0020293B"/>
    <w:rsid w:val="00203E15"/>
    <w:rsid w:val="00203F14"/>
    <w:rsid w:val="00211F42"/>
    <w:rsid w:val="00212697"/>
    <w:rsid w:val="00213CB4"/>
    <w:rsid w:val="00215581"/>
    <w:rsid w:val="002170CA"/>
    <w:rsid w:val="00222779"/>
    <w:rsid w:val="002256B0"/>
    <w:rsid w:val="00225BBC"/>
    <w:rsid w:val="00227E96"/>
    <w:rsid w:val="00230078"/>
    <w:rsid w:val="00230CA1"/>
    <w:rsid w:val="00232F59"/>
    <w:rsid w:val="002333D2"/>
    <w:rsid w:val="002336FC"/>
    <w:rsid w:val="00233737"/>
    <w:rsid w:val="00234AD1"/>
    <w:rsid w:val="00236241"/>
    <w:rsid w:val="0023667D"/>
    <w:rsid w:val="00241A19"/>
    <w:rsid w:val="002425D8"/>
    <w:rsid w:val="0025076C"/>
    <w:rsid w:val="00251407"/>
    <w:rsid w:val="00254454"/>
    <w:rsid w:val="00261337"/>
    <w:rsid w:val="00261446"/>
    <w:rsid w:val="00261695"/>
    <w:rsid w:val="00261DB6"/>
    <w:rsid w:val="00264FFD"/>
    <w:rsid w:val="00265217"/>
    <w:rsid w:val="00265EA4"/>
    <w:rsid w:val="002770D4"/>
    <w:rsid w:val="0028234B"/>
    <w:rsid w:val="00282733"/>
    <w:rsid w:val="00285E57"/>
    <w:rsid w:val="002866D4"/>
    <w:rsid w:val="00286A55"/>
    <w:rsid w:val="00290D44"/>
    <w:rsid w:val="002926E4"/>
    <w:rsid w:val="0029386E"/>
    <w:rsid w:val="00293EC5"/>
    <w:rsid w:val="0029555F"/>
    <w:rsid w:val="00296CFF"/>
    <w:rsid w:val="002A060E"/>
    <w:rsid w:val="002A57FC"/>
    <w:rsid w:val="002B1E20"/>
    <w:rsid w:val="002B342B"/>
    <w:rsid w:val="002B4079"/>
    <w:rsid w:val="002B7CC7"/>
    <w:rsid w:val="002C51CD"/>
    <w:rsid w:val="002C7A67"/>
    <w:rsid w:val="002D3DCB"/>
    <w:rsid w:val="002D6452"/>
    <w:rsid w:val="002D65B5"/>
    <w:rsid w:val="002D797A"/>
    <w:rsid w:val="002E019F"/>
    <w:rsid w:val="002E0325"/>
    <w:rsid w:val="002E1928"/>
    <w:rsid w:val="002E1F31"/>
    <w:rsid w:val="002E71C8"/>
    <w:rsid w:val="002F14E7"/>
    <w:rsid w:val="002F1679"/>
    <w:rsid w:val="002F364B"/>
    <w:rsid w:val="002F36C4"/>
    <w:rsid w:val="002F4263"/>
    <w:rsid w:val="002F5F14"/>
    <w:rsid w:val="002F6376"/>
    <w:rsid w:val="002F6FB1"/>
    <w:rsid w:val="002F7193"/>
    <w:rsid w:val="002F7581"/>
    <w:rsid w:val="00300660"/>
    <w:rsid w:val="00303B7C"/>
    <w:rsid w:val="00305DA2"/>
    <w:rsid w:val="00305F50"/>
    <w:rsid w:val="00310F26"/>
    <w:rsid w:val="00311A4B"/>
    <w:rsid w:val="00311B7F"/>
    <w:rsid w:val="003127FD"/>
    <w:rsid w:val="0031326A"/>
    <w:rsid w:val="00313431"/>
    <w:rsid w:val="00315E30"/>
    <w:rsid w:val="00320309"/>
    <w:rsid w:val="0032031F"/>
    <w:rsid w:val="00320620"/>
    <w:rsid w:val="00323746"/>
    <w:rsid w:val="003242E5"/>
    <w:rsid w:val="003264CB"/>
    <w:rsid w:val="00326D36"/>
    <w:rsid w:val="00327858"/>
    <w:rsid w:val="0033004E"/>
    <w:rsid w:val="003307CD"/>
    <w:rsid w:val="003311D6"/>
    <w:rsid w:val="00331D91"/>
    <w:rsid w:val="0033528B"/>
    <w:rsid w:val="003359F0"/>
    <w:rsid w:val="00340149"/>
    <w:rsid w:val="00340656"/>
    <w:rsid w:val="00341D23"/>
    <w:rsid w:val="00344DE7"/>
    <w:rsid w:val="0034527E"/>
    <w:rsid w:val="00347ACD"/>
    <w:rsid w:val="003500A6"/>
    <w:rsid w:val="00352329"/>
    <w:rsid w:val="00355E23"/>
    <w:rsid w:val="003622B1"/>
    <w:rsid w:val="00362C1D"/>
    <w:rsid w:val="00363E2F"/>
    <w:rsid w:val="00363F7A"/>
    <w:rsid w:val="0036462B"/>
    <w:rsid w:val="00367DA0"/>
    <w:rsid w:val="00372174"/>
    <w:rsid w:val="003728B2"/>
    <w:rsid w:val="0039124A"/>
    <w:rsid w:val="003957E4"/>
    <w:rsid w:val="00396809"/>
    <w:rsid w:val="003978EC"/>
    <w:rsid w:val="003A40A0"/>
    <w:rsid w:val="003A4E18"/>
    <w:rsid w:val="003A5210"/>
    <w:rsid w:val="003A7BFE"/>
    <w:rsid w:val="003B07B7"/>
    <w:rsid w:val="003B3284"/>
    <w:rsid w:val="003B4203"/>
    <w:rsid w:val="003B49D5"/>
    <w:rsid w:val="003B7C56"/>
    <w:rsid w:val="003C0120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5AD3"/>
    <w:rsid w:val="003D64E9"/>
    <w:rsid w:val="003D7224"/>
    <w:rsid w:val="003D72FD"/>
    <w:rsid w:val="003E0493"/>
    <w:rsid w:val="003E0E01"/>
    <w:rsid w:val="003E11B7"/>
    <w:rsid w:val="003E15D0"/>
    <w:rsid w:val="003E2AC9"/>
    <w:rsid w:val="003E3EC5"/>
    <w:rsid w:val="003E708C"/>
    <w:rsid w:val="003F2AE8"/>
    <w:rsid w:val="003F75D6"/>
    <w:rsid w:val="00401067"/>
    <w:rsid w:val="004012D2"/>
    <w:rsid w:val="0040201A"/>
    <w:rsid w:val="0040432D"/>
    <w:rsid w:val="00405FD8"/>
    <w:rsid w:val="0040677A"/>
    <w:rsid w:val="00410EFE"/>
    <w:rsid w:val="00411B5F"/>
    <w:rsid w:val="004124DF"/>
    <w:rsid w:val="004138D4"/>
    <w:rsid w:val="004140D1"/>
    <w:rsid w:val="0041433B"/>
    <w:rsid w:val="00414D84"/>
    <w:rsid w:val="00415655"/>
    <w:rsid w:val="004159A2"/>
    <w:rsid w:val="004167E8"/>
    <w:rsid w:val="00421039"/>
    <w:rsid w:val="0042323B"/>
    <w:rsid w:val="004264F9"/>
    <w:rsid w:val="0043013B"/>
    <w:rsid w:val="00430EDE"/>
    <w:rsid w:val="00433F10"/>
    <w:rsid w:val="0043721F"/>
    <w:rsid w:val="00437BC4"/>
    <w:rsid w:val="00441EB1"/>
    <w:rsid w:val="004425D6"/>
    <w:rsid w:val="004432E3"/>
    <w:rsid w:val="00444D8D"/>
    <w:rsid w:val="00450A45"/>
    <w:rsid w:val="00451318"/>
    <w:rsid w:val="00452861"/>
    <w:rsid w:val="00453B6B"/>
    <w:rsid w:val="004555BF"/>
    <w:rsid w:val="00457BB8"/>
    <w:rsid w:val="00460142"/>
    <w:rsid w:val="0046023D"/>
    <w:rsid w:val="00460979"/>
    <w:rsid w:val="004611D5"/>
    <w:rsid w:val="00463A17"/>
    <w:rsid w:val="00463F61"/>
    <w:rsid w:val="004652C0"/>
    <w:rsid w:val="00472BCA"/>
    <w:rsid w:val="00476FAF"/>
    <w:rsid w:val="00480EC3"/>
    <w:rsid w:val="00484F3A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63B0"/>
    <w:rsid w:val="004B6A0B"/>
    <w:rsid w:val="004C067A"/>
    <w:rsid w:val="004C2FC7"/>
    <w:rsid w:val="004C44CC"/>
    <w:rsid w:val="004C466C"/>
    <w:rsid w:val="004C5859"/>
    <w:rsid w:val="004C67BB"/>
    <w:rsid w:val="004C692C"/>
    <w:rsid w:val="004D0866"/>
    <w:rsid w:val="004D0CC1"/>
    <w:rsid w:val="004D1B44"/>
    <w:rsid w:val="004D434F"/>
    <w:rsid w:val="004D4E4C"/>
    <w:rsid w:val="004E12AB"/>
    <w:rsid w:val="004E1B9F"/>
    <w:rsid w:val="004E3135"/>
    <w:rsid w:val="004E3727"/>
    <w:rsid w:val="004E40CC"/>
    <w:rsid w:val="004E4A90"/>
    <w:rsid w:val="004E5458"/>
    <w:rsid w:val="004F1EE0"/>
    <w:rsid w:val="004F2BEA"/>
    <w:rsid w:val="004F3E39"/>
    <w:rsid w:val="004F4A83"/>
    <w:rsid w:val="004F5C2E"/>
    <w:rsid w:val="004F7E89"/>
    <w:rsid w:val="0050003C"/>
    <w:rsid w:val="0050053A"/>
    <w:rsid w:val="005049E6"/>
    <w:rsid w:val="005053F8"/>
    <w:rsid w:val="00505971"/>
    <w:rsid w:val="00505F9D"/>
    <w:rsid w:val="005068E9"/>
    <w:rsid w:val="00507C0F"/>
    <w:rsid w:val="005101FF"/>
    <w:rsid w:val="005104D5"/>
    <w:rsid w:val="00510630"/>
    <w:rsid w:val="0051587A"/>
    <w:rsid w:val="005166D2"/>
    <w:rsid w:val="00521C08"/>
    <w:rsid w:val="00522E0C"/>
    <w:rsid w:val="005245AB"/>
    <w:rsid w:val="00525878"/>
    <w:rsid w:val="005259CE"/>
    <w:rsid w:val="00525C1F"/>
    <w:rsid w:val="00531168"/>
    <w:rsid w:val="00531FCD"/>
    <w:rsid w:val="005326C9"/>
    <w:rsid w:val="0053270D"/>
    <w:rsid w:val="00533A67"/>
    <w:rsid w:val="005374B7"/>
    <w:rsid w:val="00543C48"/>
    <w:rsid w:val="0054577E"/>
    <w:rsid w:val="00545F88"/>
    <w:rsid w:val="00551A59"/>
    <w:rsid w:val="00554FE7"/>
    <w:rsid w:val="00557A7B"/>
    <w:rsid w:val="0056171C"/>
    <w:rsid w:val="00561B1D"/>
    <w:rsid w:val="0056295D"/>
    <w:rsid w:val="00562A95"/>
    <w:rsid w:val="00563FBB"/>
    <w:rsid w:val="00565ABF"/>
    <w:rsid w:val="005668F0"/>
    <w:rsid w:val="00572056"/>
    <w:rsid w:val="0057371F"/>
    <w:rsid w:val="0057386F"/>
    <w:rsid w:val="0057465B"/>
    <w:rsid w:val="0057486D"/>
    <w:rsid w:val="005753F3"/>
    <w:rsid w:val="00576F95"/>
    <w:rsid w:val="00577DD1"/>
    <w:rsid w:val="00586FA4"/>
    <w:rsid w:val="0059140D"/>
    <w:rsid w:val="00591A78"/>
    <w:rsid w:val="00592064"/>
    <w:rsid w:val="005944A5"/>
    <w:rsid w:val="005968F3"/>
    <w:rsid w:val="005A004D"/>
    <w:rsid w:val="005A150B"/>
    <w:rsid w:val="005A3675"/>
    <w:rsid w:val="005A4E53"/>
    <w:rsid w:val="005A6335"/>
    <w:rsid w:val="005A6C1B"/>
    <w:rsid w:val="005B095D"/>
    <w:rsid w:val="005C220B"/>
    <w:rsid w:val="005C4424"/>
    <w:rsid w:val="005C46D3"/>
    <w:rsid w:val="005C65A2"/>
    <w:rsid w:val="005C748B"/>
    <w:rsid w:val="005D2CEF"/>
    <w:rsid w:val="005D3372"/>
    <w:rsid w:val="005D41B6"/>
    <w:rsid w:val="005D4732"/>
    <w:rsid w:val="005D76AD"/>
    <w:rsid w:val="005D7A66"/>
    <w:rsid w:val="005E3698"/>
    <w:rsid w:val="005E376A"/>
    <w:rsid w:val="005E47FF"/>
    <w:rsid w:val="005E5EB5"/>
    <w:rsid w:val="005E6685"/>
    <w:rsid w:val="005F0AA2"/>
    <w:rsid w:val="005F10B9"/>
    <w:rsid w:val="005F1A4D"/>
    <w:rsid w:val="005F30A9"/>
    <w:rsid w:val="005F5499"/>
    <w:rsid w:val="005F59EE"/>
    <w:rsid w:val="005F6684"/>
    <w:rsid w:val="005F6C54"/>
    <w:rsid w:val="005F775C"/>
    <w:rsid w:val="006002A8"/>
    <w:rsid w:val="0060281F"/>
    <w:rsid w:val="00602834"/>
    <w:rsid w:val="00604277"/>
    <w:rsid w:val="00606B91"/>
    <w:rsid w:val="0061545E"/>
    <w:rsid w:val="006159A2"/>
    <w:rsid w:val="006159E9"/>
    <w:rsid w:val="00617BAC"/>
    <w:rsid w:val="0062144D"/>
    <w:rsid w:val="00624CBA"/>
    <w:rsid w:val="0062657F"/>
    <w:rsid w:val="0062793B"/>
    <w:rsid w:val="0063077E"/>
    <w:rsid w:val="00631F67"/>
    <w:rsid w:val="006335AD"/>
    <w:rsid w:val="0063531F"/>
    <w:rsid w:val="00635E01"/>
    <w:rsid w:val="00643555"/>
    <w:rsid w:val="006460D6"/>
    <w:rsid w:val="006463FE"/>
    <w:rsid w:val="00646E6C"/>
    <w:rsid w:val="0065089D"/>
    <w:rsid w:val="006522C1"/>
    <w:rsid w:val="006537E7"/>
    <w:rsid w:val="0065381D"/>
    <w:rsid w:val="006539B1"/>
    <w:rsid w:val="0065419D"/>
    <w:rsid w:val="00655E45"/>
    <w:rsid w:val="0065695D"/>
    <w:rsid w:val="00656A8C"/>
    <w:rsid w:val="00656FCC"/>
    <w:rsid w:val="006572F1"/>
    <w:rsid w:val="006614AD"/>
    <w:rsid w:val="00670793"/>
    <w:rsid w:val="006730BE"/>
    <w:rsid w:val="00674F34"/>
    <w:rsid w:val="0068137D"/>
    <w:rsid w:val="006831E5"/>
    <w:rsid w:val="00685CAD"/>
    <w:rsid w:val="006872C4"/>
    <w:rsid w:val="00690F2D"/>
    <w:rsid w:val="006946B5"/>
    <w:rsid w:val="006951C3"/>
    <w:rsid w:val="006972D4"/>
    <w:rsid w:val="00697E78"/>
    <w:rsid w:val="006A3003"/>
    <w:rsid w:val="006A48F1"/>
    <w:rsid w:val="006A6F06"/>
    <w:rsid w:val="006B393A"/>
    <w:rsid w:val="006B3C94"/>
    <w:rsid w:val="006B439C"/>
    <w:rsid w:val="006B44A6"/>
    <w:rsid w:val="006B4517"/>
    <w:rsid w:val="006B5AFA"/>
    <w:rsid w:val="006B6F85"/>
    <w:rsid w:val="006C3673"/>
    <w:rsid w:val="006C3AFE"/>
    <w:rsid w:val="006C58B3"/>
    <w:rsid w:val="006D0EBA"/>
    <w:rsid w:val="006D121F"/>
    <w:rsid w:val="006D1A8D"/>
    <w:rsid w:val="006D2AFD"/>
    <w:rsid w:val="006D311A"/>
    <w:rsid w:val="006D55A4"/>
    <w:rsid w:val="006D612E"/>
    <w:rsid w:val="006D7260"/>
    <w:rsid w:val="006D734E"/>
    <w:rsid w:val="006E042F"/>
    <w:rsid w:val="006E3B40"/>
    <w:rsid w:val="006E53A6"/>
    <w:rsid w:val="006E7730"/>
    <w:rsid w:val="006F12EA"/>
    <w:rsid w:val="006F1DEC"/>
    <w:rsid w:val="006F3347"/>
    <w:rsid w:val="006F6F58"/>
    <w:rsid w:val="0070028C"/>
    <w:rsid w:val="007025BA"/>
    <w:rsid w:val="0070356C"/>
    <w:rsid w:val="007035DD"/>
    <w:rsid w:val="007077DC"/>
    <w:rsid w:val="007102A8"/>
    <w:rsid w:val="007122F5"/>
    <w:rsid w:val="0071322E"/>
    <w:rsid w:val="00714C42"/>
    <w:rsid w:val="007172D4"/>
    <w:rsid w:val="00717CBC"/>
    <w:rsid w:val="0072111E"/>
    <w:rsid w:val="00722A92"/>
    <w:rsid w:val="00723ACD"/>
    <w:rsid w:val="00725265"/>
    <w:rsid w:val="00725D09"/>
    <w:rsid w:val="00726812"/>
    <w:rsid w:val="00726EE7"/>
    <w:rsid w:val="0073370D"/>
    <w:rsid w:val="00733AEB"/>
    <w:rsid w:val="0073544F"/>
    <w:rsid w:val="0073574E"/>
    <w:rsid w:val="00736DA5"/>
    <w:rsid w:val="00737123"/>
    <w:rsid w:val="00742880"/>
    <w:rsid w:val="00743CF7"/>
    <w:rsid w:val="00745E39"/>
    <w:rsid w:val="00746CEB"/>
    <w:rsid w:val="00746FB0"/>
    <w:rsid w:val="007501A7"/>
    <w:rsid w:val="007511FB"/>
    <w:rsid w:val="00752247"/>
    <w:rsid w:val="00752661"/>
    <w:rsid w:val="00760627"/>
    <w:rsid w:val="00760B90"/>
    <w:rsid w:val="00760CEF"/>
    <w:rsid w:val="007614DD"/>
    <w:rsid w:val="0076182B"/>
    <w:rsid w:val="0076397C"/>
    <w:rsid w:val="0076424F"/>
    <w:rsid w:val="00764E0F"/>
    <w:rsid w:val="007653FC"/>
    <w:rsid w:val="00766C70"/>
    <w:rsid w:val="007678CF"/>
    <w:rsid w:val="00770262"/>
    <w:rsid w:val="0077044A"/>
    <w:rsid w:val="00770AA0"/>
    <w:rsid w:val="00773071"/>
    <w:rsid w:val="007746B8"/>
    <w:rsid w:val="00776387"/>
    <w:rsid w:val="00777D17"/>
    <w:rsid w:val="00780134"/>
    <w:rsid w:val="00783219"/>
    <w:rsid w:val="007837B6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A6E22"/>
    <w:rsid w:val="007A749E"/>
    <w:rsid w:val="007B08AF"/>
    <w:rsid w:val="007B1B0A"/>
    <w:rsid w:val="007B45C6"/>
    <w:rsid w:val="007C0F35"/>
    <w:rsid w:val="007C3B8B"/>
    <w:rsid w:val="007C47FB"/>
    <w:rsid w:val="007C5FAA"/>
    <w:rsid w:val="007C6AA9"/>
    <w:rsid w:val="007C6C1D"/>
    <w:rsid w:val="007C7ED1"/>
    <w:rsid w:val="007D12C9"/>
    <w:rsid w:val="007D2EF0"/>
    <w:rsid w:val="007D4C44"/>
    <w:rsid w:val="007E5B31"/>
    <w:rsid w:val="007F111D"/>
    <w:rsid w:val="007F2457"/>
    <w:rsid w:val="007F2825"/>
    <w:rsid w:val="007F499A"/>
    <w:rsid w:val="007F5565"/>
    <w:rsid w:val="007F5CFD"/>
    <w:rsid w:val="007F7FB7"/>
    <w:rsid w:val="00802FFA"/>
    <w:rsid w:val="00806E3B"/>
    <w:rsid w:val="008075DD"/>
    <w:rsid w:val="0080783A"/>
    <w:rsid w:val="008102D0"/>
    <w:rsid w:val="00810398"/>
    <w:rsid w:val="00810BF3"/>
    <w:rsid w:val="00812613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37CA7"/>
    <w:rsid w:val="00841889"/>
    <w:rsid w:val="00843B07"/>
    <w:rsid w:val="00846D50"/>
    <w:rsid w:val="008477EF"/>
    <w:rsid w:val="00853C22"/>
    <w:rsid w:val="00854414"/>
    <w:rsid w:val="00856512"/>
    <w:rsid w:val="008573E7"/>
    <w:rsid w:val="008574EF"/>
    <w:rsid w:val="00857BDD"/>
    <w:rsid w:val="00857CAC"/>
    <w:rsid w:val="008611ED"/>
    <w:rsid w:val="00861627"/>
    <w:rsid w:val="00863D7B"/>
    <w:rsid w:val="00866523"/>
    <w:rsid w:val="008701E1"/>
    <w:rsid w:val="008727DF"/>
    <w:rsid w:val="00873E65"/>
    <w:rsid w:val="00877ED2"/>
    <w:rsid w:val="00883AA2"/>
    <w:rsid w:val="00883D66"/>
    <w:rsid w:val="00885042"/>
    <w:rsid w:val="00886368"/>
    <w:rsid w:val="00886D6E"/>
    <w:rsid w:val="00890D01"/>
    <w:rsid w:val="0089174C"/>
    <w:rsid w:val="00893182"/>
    <w:rsid w:val="0089376A"/>
    <w:rsid w:val="00893770"/>
    <w:rsid w:val="008962EB"/>
    <w:rsid w:val="008968ED"/>
    <w:rsid w:val="00897B96"/>
    <w:rsid w:val="008A06E3"/>
    <w:rsid w:val="008A0EA8"/>
    <w:rsid w:val="008A309D"/>
    <w:rsid w:val="008A392F"/>
    <w:rsid w:val="008A44C0"/>
    <w:rsid w:val="008A586F"/>
    <w:rsid w:val="008A7F8B"/>
    <w:rsid w:val="008B02E9"/>
    <w:rsid w:val="008B41D8"/>
    <w:rsid w:val="008C0249"/>
    <w:rsid w:val="008C0637"/>
    <w:rsid w:val="008C1374"/>
    <w:rsid w:val="008C1627"/>
    <w:rsid w:val="008C21B0"/>
    <w:rsid w:val="008C4570"/>
    <w:rsid w:val="008C4F69"/>
    <w:rsid w:val="008C578C"/>
    <w:rsid w:val="008C6B4C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3A77"/>
    <w:rsid w:val="008E4E66"/>
    <w:rsid w:val="008E563D"/>
    <w:rsid w:val="008E622E"/>
    <w:rsid w:val="008E72F7"/>
    <w:rsid w:val="008F117D"/>
    <w:rsid w:val="008F1B2E"/>
    <w:rsid w:val="008F3D9E"/>
    <w:rsid w:val="008F473C"/>
    <w:rsid w:val="008F5CA7"/>
    <w:rsid w:val="008F64AD"/>
    <w:rsid w:val="009004D0"/>
    <w:rsid w:val="00900C01"/>
    <w:rsid w:val="00902687"/>
    <w:rsid w:val="00903A81"/>
    <w:rsid w:val="0090636E"/>
    <w:rsid w:val="0091152C"/>
    <w:rsid w:val="00913A72"/>
    <w:rsid w:val="00913BC4"/>
    <w:rsid w:val="00921B44"/>
    <w:rsid w:val="00922587"/>
    <w:rsid w:val="00924A21"/>
    <w:rsid w:val="0092679C"/>
    <w:rsid w:val="00927133"/>
    <w:rsid w:val="00930F2F"/>
    <w:rsid w:val="009339E5"/>
    <w:rsid w:val="0093481E"/>
    <w:rsid w:val="009359F0"/>
    <w:rsid w:val="00937FD3"/>
    <w:rsid w:val="009403E1"/>
    <w:rsid w:val="0094043E"/>
    <w:rsid w:val="00940938"/>
    <w:rsid w:val="009420FC"/>
    <w:rsid w:val="00942628"/>
    <w:rsid w:val="00942F8A"/>
    <w:rsid w:val="00943050"/>
    <w:rsid w:val="009439A0"/>
    <w:rsid w:val="00953A6B"/>
    <w:rsid w:val="00957CD3"/>
    <w:rsid w:val="0096111D"/>
    <w:rsid w:val="009629C6"/>
    <w:rsid w:val="00962AB4"/>
    <w:rsid w:val="00963C1F"/>
    <w:rsid w:val="00963FED"/>
    <w:rsid w:val="00964C2D"/>
    <w:rsid w:val="00965516"/>
    <w:rsid w:val="009667D0"/>
    <w:rsid w:val="00966EAB"/>
    <w:rsid w:val="00967101"/>
    <w:rsid w:val="00967A40"/>
    <w:rsid w:val="00967D18"/>
    <w:rsid w:val="00972F9E"/>
    <w:rsid w:val="00975B16"/>
    <w:rsid w:val="00976FEC"/>
    <w:rsid w:val="009808DF"/>
    <w:rsid w:val="00980959"/>
    <w:rsid w:val="00981C10"/>
    <w:rsid w:val="0098317C"/>
    <w:rsid w:val="00983EEB"/>
    <w:rsid w:val="00986087"/>
    <w:rsid w:val="00987B5E"/>
    <w:rsid w:val="009A01D1"/>
    <w:rsid w:val="009A0FC0"/>
    <w:rsid w:val="009A1435"/>
    <w:rsid w:val="009A20DD"/>
    <w:rsid w:val="009A22D6"/>
    <w:rsid w:val="009A7EC6"/>
    <w:rsid w:val="009B1876"/>
    <w:rsid w:val="009B211E"/>
    <w:rsid w:val="009B2344"/>
    <w:rsid w:val="009B37F9"/>
    <w:rsid w:val="009B3A9A"/>
    <w:rsid w:val="009B7D2D"/>
    <w:rsid w:val="009C00A5"/>
    <w:rsid w:val="009C1646"/>
    <w:rsid w:val="009C473B"/>
    <w:rsid w:val="009D0AF6"/>
    <w:rsid w:val="009D1484"/>
    <w:rsid w:val="009D50C0"/>
    <w:rsid w:val="009D52F2"/>
    <w:rsid w:val="009E13EE"/>
    <w:rsid w:val="009E2C87"/>
    <w:rsid w:val="009E7884"/>
    <w:rsid w:val="009F0A3F"/>
    <w:rsid w:val="009F4C1F"/>
    <w:rsid w:val="00A027BD"/>
    <w:rsid w:val="00A02A8E"/>
    <w:rsid w:val="00A033BE"/>
    <w:rsid w:val="00A03507"/>
    <w:rsid w:val="00A03FBF"/>
    <w:rsid w:val="00A05A00"/>
    <w:rsid w:val="00A0693A"/>
    <w:rsid w:val="00A06D6F"/>
    <w:rsid w:val="00A071EA"/>
    <w:rsid w:val="00A1725B"/>
    <w:rsid w:val="00A2087A"/>
    <w:rsid w:val="00A220D8"/>
    <w:rsid w:val="00A245A6"/>
    <w:rsid w:val="00A24D38"/>
    <w:rsid w:val="00A250D1"/>
    <w:rsid w:val="00A27B21"/>
    <w:rsid w:val="00A301DF"/>
    <w:rsid w:val="00A3271E"/>
    <w:rsid w:val="00A32C47"/>
    <w:rsid w:val="00A44485"/>
    <w:rsid w:val="00A45FE5"/>
    <w:rsid w:val="00A46F4F"/>
    <w:rsid w:val="00A477E4"/>
    <w:rsid w:val="00A509BA"/>
    <w:rsid w:val="00A55DB9"/>
    <w:rsid w:val="00A56ABE"/>
    <w:rsid w:val="00A56E96"/>
    <w:rsid w:val="00A60E12"/>
    <w:rsid w:val="00A62266"/>
    <w:rsid w:val="00A6257B"/>
    <w:rsid w:val="00A63724"/>
    <w:rsid w:val="00A64E3B"/>
    <w:rsid w:val="00A71225"/>
    <w:rsid w:val="00A72A3B"/>
    <w:rsid w:val="00A75661"/>
    <w:rsid w:val="00A765D1"/>
    <w:rsid w:val="00A8265C"/>
    <w:rsid w:val="00A82F6F"/>
    <w:rsid w:val="00A84907"/>
    <w:rsid w:val="00A85579"/>
    <w:rsid w:val="00A85AF1"/>
    <w:rsid w:val="00A86C1C"/>
    <w:rsid w:val="00A86D54"/>
    <w:rsid w:val="00A95F4C"/>
    <w:rsid w:val="00A97014"/>
    <w:rsid w:val="00AA0A92"/>
    <w:rsid w:val="00AA26CF"/>
    <w:rsid w:val="00AA3BDC"/>
    <w:rsid w:val="00AA4C20"/>
    <w:rsid w:val="00AA7A84"/>
    <w:rsid w:val="00AB1A67"/>
    <w:rsid w:val="00AB21F2"/>
    <w:rsid w:val="00AB41A8"/>
    <w:rsid w:val="00AB5A4B"/>
    <w:rsid w:val="00AC0FB1"/>
    <w:rsid w:val="00AC1145"/>
    <w:rsid w:val="00AC1AA5"/>
    <w:rsid w:val="00AC290B"/>
    <w:rsid w:val="00AC3C27"/>
    <w:rsid w:val="00AC6092"/>
    <w:rsid w:val="00AC709F"/>
    <w:rsid w:val="00AD03F7"/>
    <w:rsid w:val="00AD35A2"/>
    <w:rsid w:val="00AD4174"/>
    <w:rsid w:val="00AD75E0"/>
    <w:rsid w:val="00AD76A6"/>
    <w:rsid w:val="00AD7D18"/>
    <w:rsid w:val="00AE5845"/>
    <w:rsid w:val="00AE5A8F"/>
    <w:rsid w:val="00AE5F2A"/>
    <w:rsid w:val="00AE6090"/>
    <w:rsid w:val="00AE6CB1"/>
    <w:rsid w:val="00AF1DF9"/>
    <w:rsid w:val="00AF4FAC"/>
    <w:rsid w:val="00AF7528"/>
    <w:rsid w:val="00B004E4"/>
    <w:rsid w:val="00B008D7"/>
    <w:rsid w:val="00B01793"/>
    <w:rsid w:val="00B03782"/>
    <w:rsid w:val="00B04242"/>
    <w:rsid w:val="00B04807"/>
    <w:rsid w:val="00B06C76"/>
    <w:rsid w:val="00B0702F"/>
    <w:rsid w:val="00B106FC"/>
    <w:rsid w:val="00B13CEB"/>
    <w:rsid w:val="00B14700"/>
    <w:rsid w:val="00B147C2"/>
    <w:rsid w:val="00B16488"/>
    <w:rsid w:val="00B20B03"/>
    <w:rsid w:val="00B21A98"/>
    <w:rsid w:val="00B22C03"/>
    <w:rsid w:val="00B23334"/>
    <w:rsid w:val="00B24F89"/>
    <w:rsid w:val="00B26E0B"/>
    <w:rsid w:val="00B26EA1"/>
    <w:rsid w:val="00B27EBD"/>
    <w:rsid w:val="00B31002"/>
    <w:rsid w:val="00B32977"/>
    <w:rsid w:val="00B3669A"/>
    <w:rsid w:val="00B37095"/>
    <w:rsid w:val="00B41A92"/>
    <w:rsid w:val="00B43787"/>
    <w:rsid w:val="00B43FDF"/>
    <w:rsid w:val="00B44058"/>
    <w:rsid w:val="00B445D1"/>
    <w:rsid w:val="00B4475C"/>
    <w:rsid w:val="00B45775"/>
    <w:rsid w:val="00B45C3D"/>
    <w:rsid w:val="00B45EBD"/>
    <w:rsid w:val="00B46755"/>
    <w:rsid w:val="00B50024"/>
    <w:rsid w:val="00B50299"/>
    <w:rsid w:val="00B53640"/>
    <w:rsid w:val="00B55240"/>
    <w:rsid w:val="00B5740B"/>
    <w:rsid w:val="00B57B0E"/>
    <w:rsid w:val="00B57CA7"/>
    <w:rsid w:val="00B65BF5"/>
    <w:rsid w:val="00B74568"/>
    <w:rsid w:val="00B74F43"/>
    <w:rsid w:val="00B7620B"/>
    <w:rsid w:val="00B76C61"/>
    <w:rsid w:val="00B77955"/>
    <w:rsid w:val="00B779D7"/>
    <w:rsid w:val="00B82407"/>
    <w:rsid w:val="00B83594"/>
    <w:rsid w:val="00B8451C"/>
    <w:rsid w:val="00B84B6E"/>
    <w:rsid w:val="00B85E48"/>
    <w:rsid w:val="00B86389"/>
    <w:rsid w:val="00B908E8"/>
    <w:rsid w:val="00B91BBB"/>
    <w:rsid w:val="00B96BAF"/>
    <w:rsid w:val="00B96C0D"/>
    <w:rsid w:val="00BA2B4E"/>
    <w:rsid w:val="00BA2FDD"/>
    <w:rsid w:val="00BA6475"/>
    <w:rsid w:val="00BB3B60"/>
    <w:rsid w:val="00BC22B9"/>
    <w:rsid w:val="00BC30B7"/>
    <w:rsid w:val="00BC78C7"/>
    <w:rsid w:val="00BD2083"/>
    <w:rsid w:val="00BD271D"/>
    <w:rsid w:val="00BD2D1A"/>
    <w:rsid w:val="00BD4960"/>
    <w:rsid w:val="00BD54C9"/>
    <w:rsid w:val="00BD5571"/>
    <w:rsid w:val="00BD793C"/>
    <w:rsid w:val="00BE0D49"/>
    <w:rsid w:val="00BE2761"/>
    <w:rsid w:val="00BE2FEC"/>
    <w:rsid w:val="00BE53F0"/>
    <w:rsid w:val="00BF09BA"/>
    <w:rsid w:val="00BF0F41"/>
    <w:rsid w:val="00BF1067"/>
    <w:rsid w:val="00BF1CAD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27C5D"/>
    <w:rsid w:val="00C30862"/>
    <w:rsid w:val="00C31227"/>
    <w:rsid w:val="00C315FC"/>
    <w:rsid w:val="00C31612"/>
    <w:rsid w:val="00C31F67"/>
    <w:rsid w:val="00C36CF8"/>
    <w:rsid w:val="00C37408"/>
    <w:rsid w:val="00C4311A"/>
    <w:rsid w:val="00C47B41"/>
    <w:rsid w:val="00C50C9F"/>
    <w:rsid w:val="00C52DB1"/>
    <w:rsid w:val="00C5375C"/>
    <w:rsid w:val="00C53B76"/>
    <w:rsid w:val="00C55670"/>
    <w:rsid w:val="00C6291F"/>
    <w:rsid w:val="00C63FB7"/>
    <w:rsid w:val="00C6450A"/>
    <w:rsid w:val="00C67487"/>
    <w:rsid w:val="00C6794E"/>
    <w:rsid w:val="00C70860"/>
    <w:rsid w:val="00C70E3C"/>
    <w:rsid w:val="00C71848"/>
    <w:rsid w:val="00C73331"/>
    <w:rsid w:val="00C745F9"/>
    <w:rsid w:val="00C74CAB"/>
    <w:rsid w:val="00C75798"/>
    <w:rsid w:val="00C80A14"/>
    <w:rsid w:val="00C83CD6"/>
    <w:rsid w:val="00C84E03"/>
    <w:rsid w:val="00C85D1D"/>
    <w:rsid w:val="00C8706C"/>
    <w:rsid w:val="00C92334"/>
    <w:rsid w:val="00C92C65"/>
    <w:rsid w:val="00C93217"/>
    <w:rsid w:val="00C9371C"/>
    <w:rsid w:val="00C93CE4"/>
    <w:rsid w:val="00C94844"/>
    <w:rsid w:val="00C95106"/>
    <w:rsid w:val="00C97FCF"/>
    <w:rsid w:val="00CA00C9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B4D"/>
    <w:rsid w:val="00CD327D"/>
    <w:rsid w:val="00CD7712"/>
    <w:rsid w:val="00CE23AF"/>
    <w:rsid w:val="00CE6386"/>
    <w:rsid w:val="00CE6FCB"/>
    <w:rsid w:val="00CE7030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203E"/>
    <w:rsid w:val="00D13B79"/>
    <w:rsid w:val="00D14225"/>
    <w:rsid w:val="00D173BD"/>
    <w:rsid w:val="00D20352"/>
    <w:rsid w:val="00D20D7D"/>
    <w:rsid w:val="00D243E0"/>
    <w:rsid w:val="00D2691C"/>
    <w:rsid w:val="00D275DC"/>
    <w:rsid w:val="00D30067"/>
    <w:rsid w:val="00D35761"/>
    <w:rsid w:val="00D36867"/>
    <w:rsid w:val="00D41947"/>
    <w:rsid w:val="00D43FDD"/>
    <w:rsid w:val="00D45B87"/>
    <w:rsid w:val="00D465D1"/>
    <w:rsid w:val="00D470BA"/>
    <w:rsid w:val="00D475B8"/>
    <w:rsid w:val="00D500CF"/>
    <w:rsid w:val="00D5114B"/>
    <w:rsid w:val="00D513D2"/>
    <w:rsid w:val="00D530BD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BB9"/>
    <w:rsid w:val="00D65C10"/>
    <w:rsid w:val="00D6619E"/>
    <w:rsid w:val="00D673E1"/>
    <w:rsid w:val="00D67771"/>
    <w:rsid w:val="00D70444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867BA"/>
    <w:rsid w:val="00D918A2"/>
    <w:rsid w:val="00D93E08"/>
    <w:rsid w:val="00D93F93"/>
    <w:rsid w:val="00D94161"/>
    <w:rsid w:val="00D94693"/>
    <w:rsid w:val="00D94D82"/>
    <w:rsid w:val="00D97288"/>
    <w:rsid w:val="00D97399"/>
    <w:rsid w:val="00D97B3E"/>
    <w:rsid w:val="00DA00A3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2EB5"/>
    <w:rsid w:val="00DD3999"/>
    <w:rsid w:val="00DD534A"/>
    <w:rsid w:val="00DD7630"/>
    <w:rsid w:val="00DE171C"/>
    <w:rsid w:val="00DE3808"/>
    <w:rsid w:val="00DE44D2"/>
    <w:rsid w:val="00DE61F1"/>
    <w:rsid w:val="00DE6503"/>
    <w:rsid w:val="00DE72BC"/>
    <w:rsid w:val="00DE7D2E"/>
    <w:rsid w:val="00DF14E7"/>
    <w:rsid w:val="00DF423B"/>
    <w:rsid w:val="00DF475A"/>
    <w:rsid w:val="00DF72B5"/>
    <w:rsid w:val="00E0019D"/>
    <w:rsid w:val="00E0088A"/>
    <w:rsid w:val="00E024C1"/>
    <w:rsid w:val="00E02992"/>
    <w:rsid w:val="00E02CFE"/>
    <w:rsid w:val="00E04CC8"/>
    <w:rsid w:val="00E05784"/>
    <w:rsid w:val="00E109BC"/>
    <w:rsid w:val="00E13B66"/>
    <w:rsid w:val="00E144CB"/>
    <w:rsid w:val="00E145BD"/>
    <w:rsid w:val="00E15789"/>
    <w:rsid w:val="00E23801"/>
    <w:rsid w:val="00E2483C"/>
    <w:rsid w:val="00E252C1"/>
    <w:rsid w:val="00E26284"/>
    <w:rsid w:val="00E2724D"/>
    <w:rsid w:val="00E31DE7"/>
    <w:rsid w:val="00E32CD4"/>
    <w:rsid w:val="00E33BA2"/>
    <w:rsid w:val="00E34C9D"/>
    <w:rsid w:val="00E35287"/>
    <w:rsid w:val="00E3693E"/>
    <w:rsid w:val="00E423A5"/>
    <w:rsid w:val="00E42DE8"/>
    <w:rsid w:val="00E44F02"/>
    <w:rsid w:val="00E456C0"/>
    <w:rsid w:val="00E47CF6"/>
    <w:rsid w:val="00E50FC8"/>
    <w:rsid w:val="00E51B80"/>
    <w:rsid w:val="00E536C9"/>
    <w:rsid w:val="00E53ED8"/>
    <w:rsid w:val="00E54089"/>
    <w:rsid w:val="00E54151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0AD1"/>
    <w:rsid w:val="00E72283"/>
    <w:rsid w:val="00E73007"/>
    <w:rsid w:val="00E7507E"/>
    <w:rsid w:val="00E80545"/>
    <w:rsid w:val="00E818D3"/>
    <w:rsid w:val="00E8277D"/>
    <w:rsid w:val="00E85B70"/>
    <w:rsid w:val="00E87D2F"/>
    <w:rsid w:val="00E87D6A"/>
    <w:rsid w:val="00E87F48"/>
    <w:rsid w:val="00E955BA"/>
    <w:rsid w:val="00E95B64"/>
    <w:rsid w:val="00EA22FF"/>
    <w:rsid w:val="00EA3A9C"/>
    <w:rsid w:val="00EA3BBF"/>
    <w:rsid w:val="00EA44A4"/>
    <w:rsid w:val="00EA5173"/>
    <w:rsid w:val="00EA51D5"/>
    <w:rsid w:val="00EB1D64"/>
    <w:rsid w:val="00EB1FED"/>
    <w:rsid w:val="00EB36B9"/>
    <w:rsid w:val="00EB718B"/>
    <w:rsid w:val="00EB7632"/>
    <w:rsid w:val="00EB7CC3"/>
    <w:rsid w:val="00EB7D4C"/>
    <w:rsid w:val="00EC2376"/>
    <w:rsid w:val="00EC3F83"/>
    <w:rsid w:val="00EC5924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3D90"/>
    <w:rsid w:val="00F04A9F"/>
    <w:rsid w:val="00F050F6"/>
    <w:rsid w:val="00F0536B"/>
    <w:rsid w:val="00F0668C"/>
    <w:rsid w:val="00F11EAD"/>
    <w:rsid w:val="00F12083"/>
    <w:rsid w:val="00F13402"/>
    <w:rsid w:val="00F13A3D"/>
    <w:rsid w:val="00F16FC1"/>
    <w:rsid w:val="00F22DCF"/>
    <w:rsid w:val="00F30A80"/>
    <w:rsid w:val="00F31E6C"/>
    <w:rsid w:val="00F330F7"/>
    <w:rsid w:val="00F33747"/>
    <w:rsid w:val="00F34AC5"/>
    <w:rsid w:val="00F37913"/>
    <w:rsid w:val="00F43060"/>
    <w:rsid w:val="00F434A0"/>
    <w:rsid w:val="00F451B2"/>
    <w:rsid w:val="00F459C5"/>
    <w:rsid w:val="00F459DC"/>
    <w:rsid w:val="00F47053"/>
    <w:rsid w:val="00F51C24"/>
    <w:rsid w:val="00F53505"/>
    <w:rsid w:val="00F5389B"/>
    <w:rsid w:val="00F53D85"/>
    <w:rsid w:val="00F5547C"/>
    <w:rsid w:val="00F5553A"/>
    <w:rsid w:val="00F56318"/>
    <w:rsid w:val="00F61EEB"/>
    <w:rsid w:val="00F64A62"/>
    <w:rsid w:val="00F65C62"/>
    <w:rsid w:val="00F70651"/>
    <w:rsid w:val="00F72F73"/>
    <w:rsid w:val="00F73E35"/>
    <w:rsid w:val="00F74835"/>
    <w:rsid w:val="00F81DFD"/>
    <w:rsid w:val="00F84384"/>
    <w:rsid w:val="00F85266"/>
    <w:rsid w:val="00F86208"/>
    <w:rsid w:val="00F8728C"/>
    <w:rsid w:val="00F91E87"/>
    <w:rsid w:val="00F91F82"/>
    <w:rsid w:val="00F93CF3"/>
    <w:rsid w:val="00F9411A"/>
    <w:rsid w:val="00F94FE3"/>
    <w:rsid w:val="00F95430"/>
    <w:rsid w:val="00F97441"/>
    <w:rsid w:val="00F97FDC"/>
    <w:rsid w:val="00FA0175"/>
    <w:rsid w:val="00FA329C"/>
    <w:rsid w:val="00FA372F"/>
    <w:rsid w:val="00FB2ABC"/>
    <w:rsid w:val="00FB3826"/>
    <w:rsid w:val="00FB461E"/>
    <w:rsid w:val="00FB5E60"/>
    <w:rsid w:val="00FB5F47"/>
    <w:rsid w:val="00FB7555"/>
    <w:rsid w:val="00FB788B"/>
    <w:rsid w:val="00FB7BF8"/>
    <w:rsid w:val="00FC1ACD"/>
    <w:rsid w:val="00FC4849"/>
    <w:rsid w:val="00FC7FD1"/>
    <w:rsid w:val="00FD0AD2"/>
    <w:rsid w:val="00FD12E1"/>
    <w:rsid w:val="00FD1E7E"/>
    <w:rsid w:val="00FD23D9"/>
    <w:rsid w:val="00FD29B0"/>
    <w:rsid w:val="00FD69DB"/>
    <w:rsid w:val="00FD710F"/>
    <w:rsid w:val="00FD7D4D"/>
    <w:rsid w:val="00FE3D64"/>
    <w:rsid w:val="00FE6907"/>
    <w:rsid w:val="00FE6956"/>
    <w:rsid w:val="00FE6CFA"/>
    <w:rsid w:val="00FF404A"/>
    <w:rsid w:val="00FF58F3"/>
    <w:rsid w:val="00FF60E4"/>
    <w:rsid w:val="00FF76DC"/>
    <w:rsid w:val="01AC7FAC"/>
    <w:rsid w:val="02012DCA"/>
    <w:rsid w:val="02C99F7F"/>
    <w:rsid w:val="05BEEFD3"/>
    <w:rsid w:val="0A6B2DF8"/>
    <w:rsid w:val="10365247"/>
    <w:rsid w:val="14C2F9BE"/>
    <w:rsid w:val="1F3F8C02"/>
    <w:rsid w:val="203DCDBE"/>
    <w:rsid w:val="22CC2F54"/>
    <w:rsid w:val="275B241D"/>
    <w:rsid w:val="2813F2C8"/>
    <w:rsid w:val="2CCE3189"/>
    <w:rsid w:val="2D19090D"/>
    <w:rsid w:val="308F6562"/>
    <w:rsid w:val="30EAC41F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315ABCD"/>
    <w:rsid w:val="6F026C76"/>
    <w:rsid w:val="6F313C28"/>
    <w:rsid w:val="716E33B1"/>
    <w:rsid w:val="72C0F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fo@agsafeab.ca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://www.agsafeab.ca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agsafeab.ca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gsafeab.ca" TargetMode="Externa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3500839D-D647-48DC-92E6-FDFF04C9A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119</cp:revision>
  <dcterms:created xsi:type="dcterms:W3CDTF">2024-01-26T17:42:00Z</dcterms:created>
  <dcterms:modified xsi:type="dcterms:W3CDTF">2024-02-20T15:02:24Z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