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7362249A" w:rsidR="006D734E" w:rsidRPr="00BB4A70" w:rsidRDefault="4FF680B0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004100"/>
          <w:sz w:val="28"/>
          <w:szCs w:val="28"/>
        </w:rPr>
      </w:pPr>
      <w:r w:rsidRPr="00BB4A70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 xml:space="preserve">Emergency </w:t>
      </w:r>
      <w:r w:rsidR="2186F6B2" w:rsidRPr="00BB4A70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 xml:space="preserve">Action Plan – </w:t>
      </w:r>
      <w:r w:rsidR="00380192" w:rsidRPr="00BB4A70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>evacuation</w:t>
      </w:r>
      <w:r w:rsidR="00EE7166" w:rsidRPr="00BB4A70">
        <w:rPr>
          <w:rFonts w:ascii="Avenir Next LT Pro Demi" w:hAnsi="Avenir Next LT Pro Demi"/>
          <w:b/>
          <w:bCs/>
          <w:caps/>
          <w:color w:val="004100"/>
          <w:sz w:val="36"/>
          <w:szCs w:val="36"/>
        </w:rPr>
        <w:t xml:space="preserve"> </w:t>
      </w:r>
    </w:p>
    <w:p w14:paraId="45DBAAE8" w14:textId="24EC576B" w:rsidR="00086D58" w:rsidRPr="00C75798" w:rsidRDefault="00C75798" w:rsidP="00C75798">
      <w:pPr>
        <w:spacing w:after="0" w:line="240" w:lineRule="auto"/>
        <w:rPr>
          <w:rFonts w:ascii="Avenir Next LT Pro Light" w:hAnsi="Avenir Next LT Pro Light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C77BF44" wp14:editId="68D042D4">
                <wp:simplePos x="0" y="0"/>
                <wp:positionH relativeFrom="margin">
                  <wp:align>right</wp:align>
                </wp:positionH>
                <wp:positionV relativeFrom="paragraph">
                  <wp:posOffset>1033780</wp:posOffset>
                </wp:positionV>
                <wp:extent cx="6388100" cy="1404620"/>
                <wp:effectExtent l="0" t="0" r="1270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D53F" w14:textId="7765CA74" w:rsidR="00C75798" w:rsidRPr="006E042F" w:rsidRDefault="00C75798" w:rsidP="00C75798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the information provided in Module </w:t>
                            </w:r>
                            <w:r w:rsidR="00A2023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7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7CC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Emergency Preparedness </w:t>
                            </w:r>
                            <w:r w:rsidR="00A2023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&amp;</w:t>
                            </w:r>
                            <w:r w:rsidR="002B7CC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Management</w:t>
                            </w:r>
                            <w:r w:rsidR="00A220D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AC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of the AgSafe Alberta FarmSafe Plan Manual and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this worksheet </w:t>
                            </w:r>
                            <w:r w:rsidR="001E4AC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to create a draft of your </w:t>
                            </w:r>
                            <w:r w:rsidR="00505F9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Emergency </w:t>
                            </w:r>
                            <w:r w:rsidR="00C9340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Action Plan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420F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Revise </w:t>
                            </w:r>
                            <w:r w:rsidR="001A181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and</w:t>
                            </w:r>
                            <w:r w:rsidR="009420F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remove statements below or add statements as you </w:t>
                            </w:r>
                            <w:r w:rsidR="00EB1FE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see fit.</w:t>
                            </w:r>
                            <w:r w:rsidR="00C7086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52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You will want to refer to</w:t>
                            </w:r>
                            <w:r w:rsidR="00C7086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current legislation as you do this (</w:t>
                            </w:r>
                            <w:r w:rsidR="001A181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re: </w:t>
                            </w:r>
                            <w:r w:rsidR="00C7086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OHS Act &amp; Code</w:t>
                            </w:r>
                            <w:r w:rsidR="0010183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)</w:t>
                            </w:r>
                            <w:r w:rsidR="00C7086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  <w:r w:rsidR="00EB1FE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C4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Once you have done that, delete each of the</w:t>
                            </w:r>
                            <w:r w:rsidR="004C466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Step</w:t>
                            </w:r>
                            <w:r w:rsidR="00F8438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s</w:t>
                            </w:r>
                            <w:r w:rsidR="007D4C4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288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463F13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grey</w:t>
                            </w:r>
                            <w:r w:rsidR="008A39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6288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italic </w:t>
                            </w:r>
                            <w:r w:rsidR="008A39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text</w:t>
                            </w:r>
                            <w:r w:rsidR="0039680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You can combine your statements into paragraph </w:t>
                            </w:r>
                            <w:r w:rsidR="0037217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form,</w:t>
                            </w:r>
                            <w:r w:rsidR="0039680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you can keep everything in point form if you prefer</w:t>
                            </w:r>
                            <w:r w:rsidR="00122D9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  <w:r w:rsidR="00F706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80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Remember to replace </w:t>
                            </w:r>
                            <w:r w:rsidR="001E4804" w:rsidRPr="001E4804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FARM</w:t>
                            </w:r>
                            <w:r w:rsidR="001E480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with the name of your </w:t>
                            </w:r>
                            <w:r w:rsidR="002D65B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farm business</w:t>
                            </w:r>
                            <w:r w:rsidR="001E480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438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</w:t>
                            </w:r>
                            <w:r w:rsidR="00C9340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e emergency action plan </w:t>
                            </w:r>
                            <w:r w:rsidR="002336F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structure </w:t>
                            </w:r>
                            <w:r w:rsidR="00F8438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2336F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relatively generic, so you can add or delete sections</w:t>
                            </w:r>
                            <w:r w:rsidR="00CB7787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36F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as appropriate. </w:t>
                            </w:r>
                            <w:r w:rsidR="00F706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Be sure to write everything in plain language </w:t>
                            </w:r>
                            <w:r w:rsidR="00A0693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F706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that anyone can understand</w:t>
                            </w:r>
                            <w:r w:rsidR="0073544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693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what has been written. </w:t>
                            </w:r>
                            <w:r w:rsidR="00AC1AA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Try to a</w:t>
                            </w:r>
                            <w:r w:rsidR="00F706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void using </w:t>
                            </w:r>
                            <w:r w:rsidR="00AC1AA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any </w:t>
                            </w:r>
                            <w:r w:rsidR="00F7065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safety related </w:t>
                            </w:r>
                            <w:r w:rsidR="00D57A16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jargon</w:t>
                            </w:r>
                            <w:r w:rsidR="00AC1AA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(i.e., RPE)</w:t>
                            </w:r>
                            <w:r w:rsidR="00964C2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  <w:r w:rsidR="00C52DB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document </w:t>
                            </w:r>
                            <w:r w:rsidR="00AC1AA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should</w:t>
                            </w:r>
                            <w:r w:rsidR="00C52DB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be signed and dated by senior leadership on the farm.</w:t>
                            </w:r>
                            <w:r w:rsidR="00EB718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7B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81.4pt;width:503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ITIEMfdAAAACQ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6E86D53F" w14:textId="7765CA74" w:rsidR="00C75798" w:rsidRPr="006E042F" w:rsidRDefault="00C75798" w:rsidP="00C75798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Use 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the information provided in Module </w:t>
                      </w:r>
                      <w:r w:rsidR="00A2023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7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2B7CC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Emergency Preparedness </w:t>
                      </w:r>
                      <w:r w:rsidR="00A2023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&amp;</w:t>
                      </w:r>
                      <w:r w:rsidR="002B7CC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Management</w:t>
                      </w:r>
                      <w:r w:rsidR="00A220D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1E4AC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of the AgSafe Alberta FarmSafe Plan Manual and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this worksheet </w:t>
                      </w:r>
                      <w:r w:rsidR="001E4AC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to create a draft of your </w:t>
                      </w:r>
                      <w:r w:rsidR="00505F9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Emergency </w:t>
                      </w:r>
                      <w:r w:rsidR="00C9340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Action Plan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="009420F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Revise </w:t>
                      </w:r>
                      <w:r w:rsidR="001A181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and</w:t>
                      </w:r>
                      <w:r w:rsidR="009420F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remove statements below or add statements as you </w:t>
                      </w:r>
                      <w:r w:rsidR="00EB1FE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see fit.</w:t>
                      </w:r>
                      <w:r w:rsidR="00C7086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91152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You will want to refer to</w:t>
                      </w:r>
                      <w:r w:rsidR="00C7086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current legislation as you do this (</w:t>
                      </w:r>
                      <w:r w:rsidR="001A181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re: </w:t>
                      </w:r>
                      <w:r w:rsidR="00C7086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OHS Act &amp; Code</w:t>
                      </w:r>
                      <w:r w:rsidR="0010183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)</w:t>
                      </w:r>
                      <w:r w:rsidR="00C7086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  <w:r w:rsidR="00EB1FE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7D4C4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Once you have done that, delete each of the</w:t>
                      </w:r>
                      <w:r w:rsidR="004C466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Step</w:t>
                      </w:r>
                      <w:r w:rsidR="00F8438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s</w:t>
                      </w:r>
                      <w:r w:rsidR="007D4C4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E6288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in </w:t>
                      </w:r>
                      <w:r w:rsidR="00463F13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grey</w:t>
                      </w:r>
                      <w:r w:rsidR="008A39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, </w:t>
                      </w:r>
                      <w:r w:rsidR="00E6288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italic </w:t>
                      </w:r>
                      <w:r w:rsidR="008A39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text</w:t>
                      </w:r>
                      <w:r w:rsidR="0039680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You can combine your statements into paragraph </w:t>
                      </w:r>
                      <w:r w:rsidR="0037217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form,</w:t>
                      </w:r>
                      <w:r w:rsidR="0039680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you can keep everything in point form if you prefer</w:t>
                      </w:r>
                      <w:r w:rsidR="00122D9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  <w:r w:rsidR="00F706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1E480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Remember to replace </w:t>
                      </w:r>
                      <w:r w:rsidR="001E4804" w:rsidRPr="001E4804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FARM</w:t>
                      </w:r>
                      <w:r w:rsidR="001E480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with the name of your </w:t>
                      </w:r>
                      <w:r w:rsidR="002D65B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farm business</w:t>
                      </w:r>
                      <w:r w:rsidR="001E480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="00F8438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</w:t>
                      </w:r>
                      <w:r w:rsidR="00C9340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e emergency action plan </w:t>
                      </w:r>
                      <w:r w:rsidR="002336F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structure </w:t>
                      </w:r>
                      <w:r w:rsidR="00F8438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is </w:t>
                      </w:r>
                      <w:r w:rsidR="002336F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relatively generic, so you can add or delete sections</w:t>
                      </w:r>
                      <w:r w:rsidR="00CB7787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2336F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as appropriate. </w:t>
                      </w:r>
                      <w:r w:rsidR="00F706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Be sure to write everything in plain language </w:t>
                      </w:r>
                      <w:r w:rsidR="00A0693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do </w:t>
                      </w:r>
                      <w:r w:rsidR="00F706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that anyone can understand</w:t>
                      </w:r>
                      <w:r w:rsidR="0073544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A0693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what has been written. </w:t>
                      </w:r>
                      <w:r w:rsidR="00AC1AA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Try to a</w:t>
                      </w:r>
                      <w:r w:rsidR="00F706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void using </w:t>
                      </w:r>
                      <w:r w:rsidR="00AC1AA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any </w:t>
                      </w:r>
                      <w:r w:rsidR="00F7065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safety related </w:t>
                      </w:r>
                      <w:r w:rsidR="00D57A16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jargon</w:t>
                      </w:r>
                      <w:r w:rsidR="00AC1AA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(i.e., RPE)</w:t>
                      </w:r>
                      <w:r w:rsidR="00964C2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  <w:r w:rsidR="00C52DB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document </w:t>
                      </w:r>
                      <w:r w:rsidR="00AC1AA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should</w:t>
                      </w:r>
                      <w:r w:rsidR="00C52DB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be signed and dated by senior leadership on the farm.</w:t>
                      </w:r>
                      <w:r w:rsidR="00EB718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FF"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1ED4DFC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3881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6DFB7F32" w:rsidR="00D630FF" w:rsidRPr="006E042F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document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is intended to be a resource document only. The farm will need to customize it and make it farm-specific to address the particular needs, factors, applicable legislated requirements, etc. Once this document has been customized by the farm, this disclaimer</w:t>
                            </w:r>
                            <w:r w:rsidR="00B57B0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 the Helpful Information section,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73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the italic, light grey text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the logo located in the upper right corner of the page may be deleted and replaced with the farm’s logo. If you require assistance, please contact 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4425D6">
                              <w:rPr>
                                <w:rFonts w:ascii="Avenir Next LT Pro Light" w:hAnsi="Avenir Next LT Pro Light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2" w:history="1">
                              <w:r w:rsidRPr="006E042F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3" w:history="1">
                              <w:r w:rsidR="0007221C" w:rsidRPr="007A15AB">
                                <w:rPr>
                                  <w:rStyle w:val="Hyperlink"/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A0F249">
              <v:shape id="_x0000_s1027" style="position:absolute;margin-left:451.8pt;margin-top:14.35pt;width:503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color="#7ab8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" w14:anchorId="01915B5F">
                <v:stroke dashstyle="dash"/>
                <v:textbox style="mso-fit-shape-to-text:t">
                  <w:txbxContent>
                    <w:p w:rsidRPr="006E042F" w:rsidR="00D630FF" w:rsidP="00C13A7F" w:rsidRDefault="00D630FF" w14:paraId="4421297E" w14:textId="6DFB7F32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</w:t>
                      </w:r>
                      <w:r w:rsidR="002333D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document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is intended to be a resource document only. The farm will need to customize it and make it farm-specific to address the </w:t>
                      </w:r>
                      <w:proofErr w:type="gramStart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particular needs</w:t>
                      </w:r>
                      <w:proofErr w:type="gramEnd"/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factors, applicable legislated requirements, etc. Once this document has been customized by the farm, this disclaimer</w:t>
                      </w:r>
                      <w:r w:rsidR="00B57B0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 the Helpful Information section,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2E173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the italic, light grey text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the logo located in the upper right corner of the page may be deleted and replaced with the farm’s logo. If you require assistance, please contact </w:t>
                      </w:r>
                      <w:r w:rsidRPr="004425D6">
                        <w:rPr>
                          <w:rFonts w:ascii="Avenir Next LT Pro Light" w:hAnsi="Avenir Next LT Pro Light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4425D6">
                        <w:rPr>
                          <w:rFonts w:ascii="Avenir Next LT Pro Light" w:hAnsi="Avenir Next LT Pro Light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at </w:t>
                      </w:r>
                      <w:hyperlink w:history="1" r:id="rId14">
                        <w:r w:rsidRPr="006E042F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or visit </w:t>
                      </w:r>
                      <w:hyperlink w:history="1" r:id="rId15">
                        <w:r w:rsidRPr="007A15AB" w:rsidR="0007221C">
                          <w:rPr>
                            <w:rStyle w:val="Hyperlink"/>
                            <w:rFonts w:ascii="Avenir Next LT Pro Light" w:hAnsi="Avenir Next LT Pro Light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for </w:t>
                      </w:r>
                      <w:r w:rsidR="0007221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learning opportunities, </w:t>
                      </w:r>
                      <w:r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tools and resources</w:t>
                      </w:r>
                      <w:r w:rsidR="00C13A7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8FA15" w14:textId="40CA1375" w:rsidR="00C75798" w:rsidRDefault="00C75798" w:rsidP="00C75798">
      <w:pPr>
        <w:spacing w:after="0" w:line="240" w:lineRule="auto"/>
        <w:rPr>
          <w:rFonts w:ascii="Avenir Next LT Pro Light" w:hAnsi="Avenir Next LT Pro Light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908"/>
        <w:gridCol w:w="1206"/>
        <w:gridCol w:w="1132"/>
        <w:gridCol w:w="1020"/>
        <w:gridCol w:w="2914"/>
        <w:gridCol w:w="445"/>
      </w:tblGrid>
      <w:tr w:rsidR="00A3418C" w:rsidRPr="00A3418C" w14:paraId="70C361C7" w14:textId="77777777" w:rsidTr="00A3418C">
        <w:tc>
          <w:tcPr>
            <w:tcW w:w="10075" w:type="dxa"/>
            <w:gridSpan w:val="7"/>
            <w:shd w:val="clear" w:color="auto" w:fill="7AB800"/>
          </w:tcPr>
          <w:p w14:paraId="74295589" w14:textId="4A88364A" w:rsidR="00064A8F" w:rsidRPr="00A3418C" w:rsidRDefault="0065419D" w:rsidP="00F561A1">
            <w:pPr>
              <w:ind w:left="702" w:hanging="702"/>
              <w:rPr>
                <w:rFonts w:ascii="Avenir Next LT Pro Light" w:hAnsi="Avenir Next LT Pro Light"/>
                <w:b/>
                <w:bCs/>
              </w:rPr>
            </w:pPr>
            <w:r w:rsidRPr="00A3418C">
              <w:rPr>
                <w:rFonts w:ascii="Avenir Next LT Pro Light" w:hAnsi="Avenir Next LT Pro Light"/>
                <w:b/>
                <w:bCs/>
              </w:rPr>
              <w:t xml:space="preserve">1.0 </w:t>
            </w:r>
            <w:r w:rsidR="00F561A1">
              <w:rPr>
                <w:rFonts w:ascii="Avenir Next LT Pro Light" w:hAnsi="Avenir Next LT Pro Light"/>
                <w:b/>
                <w:bCs/>
              </w:rPr>
              <w:tab/>
            </w:r>
            <w:r w:rsidR="007B24A7" w:rsidRPr="00A3418C">
              <w:rPr>
                <w:rFonts w:ascii="Avenir Next LT Pro Light" w:hAnsi="Avenir Next LT Pro Light"/>
                <w:b/>
                <w:bCs/>
              </w:rPr>
              <w:t>Emergency Action Plan</w:t>
            </w:r>
            <w:r w:rsidR="00BE53F0" w:rsidRPr="00A3418C">
              <w:rPr>
                <w:rFonts w:ascii="Avenir Next LT Pro Light" w:hAnsi="Avenir Next LT Pro Light"/>
                <w:b/>
                <w:bCs/>
              </w:rPr>
              <w:t xml:space="preserve"> Statement</w:t>
            </w:r>
            <w:r w:rsidR="00940938" w:rsidRPr="00A3418C">
              <w:rPr>
                <w:rFonts w:ascii="Avenir Next LT Pro Light" w:hAnsi="Avenir Next LT Pro Light"/>
                <w:b/>
                <w:bCs/>
              </w:rPr>
              <w:t xml:space="preserve"> </w:t>
            </w:r>
          </w:p>
        </w:tc>
      </w:tr>
      <w:tr w:rsidR="00064A8F" w14:paraId="7823F7D1" w14:textId="77777777" w:rsidTr="003B4203">
        <w:tc>
          <w:tcPr>
            <w:tcW w:w="10075" w:type="dxa"/>
            <w:gridSpan w:val="7"/>
          </w:tcPr>
          <w:p w14:paraId="520977F6" w14:textId="475EA026" w:rsidR="00047185" w:rsidRPr="002E173C" w:rsidRDefault="00F00CC2" w:rsidP="00124FDB">
            <w:pPr>
              <w:spacing w:before="120"/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Step 1: Explain</w:t>
            </w:r>
            <w:r w:rsidR="002F5F14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the</w:t>
            </w:r>
            <w:r w:rsidR="00D93644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purpose of the </w:t>
            </w:r>
            <w:r w:rsidR="002F5F14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E</w:t>
            </w:r>
            <w:r w:rsidR="00D275DC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mergency </w:t>
            </w:r>
            <w:r w:rsidR="00D93644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Action Plan.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</w:p>
          <w:p w14:paraId="7039F2A2" w14:textId="16A0D4E3" w:rsidR="00BD6DAF" w:rsidRDefault="003E5191" w:rsidP="18326683">
            <w:pPr>
              <w:pStyle w:val="ListParagraph"/>
              <w:numPr>
                <w:ilvl w:val="1"/>
                <w:numId w:val="12"/>
              </w:numPr>
              <w:spacing w:before="120"/>
              <w:ind w:left="706" w:hanging="706"/>
              <w:rPr>
                <w:rFonts w:ascii="Avenir Next LT Pro Light" w:hAnsi="Avenir Next LT Pro Light"/>
              </w:rPr>
            </w:pPr>
            <w:r w:rsidRPr="00992D47">
              <w:rPr>
                <w:rFonts w:ascii="Avenir Next LT Pro Light" w:hAnsi="Avenir Next LT Pro Light"/>
              </w:rPr>
              <w:t xml:space="preserve">The </w:t>
            </w:r>
            <w:r w:rsidRPr="00992D47">
              <w:rPr>
                <w:rFonts w:ascii="Avenir Next LT Pro Light" w:hAnsi="Avenir Next LT Pro Light"/>
                <w:b/>
                <w:bCs/>
              </w:rPr>
              <w:t>FARM</w:t>
            </w:r>
            <w:r w:rsidR="006241DC" w:rsidRPr="00992D47">
              <w:rPr>
                <w:rFonts w:ascii="Avenir Next LT Pro Light" w:hAnsi="Avenir Next LT Pro Light"/>
              </w:rPr>
              <w:t xml:space="preserve"> will maintain an </w:t>
            </w:r>
            <w:r w:rsidR="00940260" w:rsidRPr="00992D47">
              <w:rPr>
                <w:rFonts w:ascii="Avenir Next LT Pro Light" w:hAnsi="Avenir Next LT Pro Light"/>
              </w:rPr>
              <w:t xml:space="preserve">emergency action plan </w:t>
            </w:r>
            <w:r w:rsidR="006241DC" w:rsidRPr="00992D47">
              <w:rPr>
                <w:rFonts w:ascii="Avenir Next LT Pro Light" w:hAnsi="Avenir Next LT Pro Light"/>
              </w:rPr>
              <w:t xml:space="preserve">to deal with conditions dangerous to personnel, equipment, and buildings. In the event of an emergency, all </w:t>
            </w:r>
            <w:r w:rsidR="00940260" w:rsidRPr="00992D47">
              <w:rPr>
                <w:rFonts w:ascii="Avenir Next LT Pro Light" w:hAnsi="Avenir Next LT Pro Light"/>
              </w:rPr>
              <w:t>family members</w:t>
            </w:r>
            <w:r w:rsidR="0A33F5F6" w:rsidRPr="18326683">
              <w:rPr>
                <w:rFonts w:ascii="Avenir Next LT Pro Light" w:hAnsi="Avenir Next LT Pro Light"/>
              </w:rPr>
              <w:t>, employees</w:t>
            </w:r>
            <w:r w:rsidR="006241DC" w:rsidRPr="18326683">
              <w:rPr>
                <w:rFonts w:ascii="Avenir Next LT Pro Light" w:hAnsi="Avenir Next LT Pro Light"/>
              </w:rPr>
              <w:t xml:space="preserve"> </w:t>
            </w:r>
            <w:r w:rsidR="00940260" w:rsidRPr="00992D47">
              <w:rPr>
                <w:rFonts w:ascii="Avenir Next LT Pro Light" w:hAnsi="Avenir Next LT Pro Light"/>
              </w:rPr>
              <w:t xml:space="preserve">and </w:t>
            </w:r>
            <w:r w:rsidR="753CD559" w:rsidRPr="18326683">
              <w:rPr>
                <w:rFonts w:ascii="Avenir Next LT Pro Light" w:hAnsi="Avenir Next LT Pro Light"/>
              </w:rPr>
              <w:t>others present</w:t>
            </w:r>
            <w:r w:rsidR="006241DC" w:rsidRPr="00992D47">
              <w:rPr>
                <w:rFonts w:ascii="Avenir Next LT Pro Light" w:hAnsi="Avenir Next LT Pro Light"/>
              </w:rPr>
              <w:t xml:space="preserve"> will be alerted that </w:t>
            </w:r>
            <w:r w:rsidR="00940260" w:rsidRPr="00992D47">
              <w:rPr>
                <w:rFonts w:ascii="Avenir Next LT Pro Light" w:hAnsi="Avenir Next LT Pro Light"/>
              </w:rPr>
              <w:t xml:space="preserve">a building </w:t>
            </w:r>
            <w:r w:rsidR="00914833" w:rsidRPr="00992D47">
              <w:rPr>
                <w:rFonts w:ascii="Avenir Next LT Pro Light" w:hAnsi="Avenir Next LT Pro Light"/>
              </w:rPr>
              <w:t xml:space="preserve">or work area </w:t>
            </w:r>
            <w:r w:rsidR="006241DC" w:rsidRPr="00992D47">
              <w:rPr>
                <w:rFonts w:ascii="Avenir Next LT Pro Light" w:hAnsi="Avenir Next LT Pro Light"/>
              </w:rPr>
              <w:t xml:space="preserve">evacuation is occurring and will follow the </w:t>
            </w:r>
            <w:r w:rsidR="00914833" w:rsidRPr="00992D47">
              <w:rPr>
                <w:rFonts w:ascii="Avenir Next LT Pro Light" w:hAnsi="Avenir Next LT Pro Light"/>
              </w:rPr>
              <w:t xml:space="preserve">steps </w:t>
            </w:r>
            <w:r w:rsidR="000B5C7D" w:rsidRPr="00992D47">
              <w:rPr>
                <w:rFonts w:ascii="Avenir Next LT Pro Light" w:hAnsi="Avenir Next LT Pro Light"/>
              </w:rPr>
              <w:t>in this document</w:t>
            </w:r>
            <w:r w:rsidR="00914833" w:rsidRPr="00992D47">
              <w:rPr>
                <w:rFonts w:ascii="Avenir Next LT Pro Light" w:hAnsi="Avenir Next LT Pro Light"/>
              </w:rPr>
              <w:t>.</w:t>
            </w:r>
          </w:p>
          <w:p w14:paraId="128AF69F" w14:textId="161CF6EF" w:rsidR="0031326A" w:rsidRPr="00BD6DAF" w:rsidRDefault="006241DC" w:rsidP="00124FDB">
            <w:pPr>
              <w:pStyle w:val="ListParagraph"/>
              <w:numPr>
                <w:ilvl w:val="1"/>
                <w:numId w:val="12"/>
              </w:numPr>
              <w:spacing w:before="120" w:after="120"/>
              <w:ind w:left="706" w:hanging="706"/>
              <w:contextualSpacing w:val="0"/>
              <w:rPr>
                <w:rFonts w:ascii="Avenir Next LT Pro Light" w:hAnsi="Avenir Next LT Pro Light"/>
              </w:rPr>
            </w:pPr>
            <w:r w:rsidRPr="00BD6DAF">
              <w:rPr>
                <w:rFonts w:ascii="Avenir Next LT Pro Light" w:hAnsi="Avenir Next LT Pro Light"/>
              </w:rPr>
              <w:t xml:space="preserve">If </w:t>
            </w:r>
            <w:r w:rsidR="00162C07" w:rsidRPr="00BD6DAF">
              <w:rPr>
                <w:rFonts w:ascii="Avenir Next LT Pro Light" w:hAnsi="Avenir Next LT Pro Light"/>
              </w:rPr>
              <w:t>anyone</w:t>
            </w:r>
            <w:r w:rsidRPr="00BD6DAF">
              <w:rPr>
                <w:rFonts w:ascii="Avenir Next LT Pro Light" w:hAnsi="Avenir Next LT Pro Light"/>
              </w:rPr>
              <w:t xml:space="preserve"> feel</w:t>
            </w:r>
            <w:r w:rsidR="00162C07" w:rsidRPr="00BD6DAF">
              <w:rPr>
                <w:rFonts w:ascii="Avenir Next LT Pro Light" w:hAnsi="Avenir Next LT Pro Light"/>
              </w:rPr>
              <w:t>s</w:t>
            </w:r>
            <w:r w:rsidRPr="00BD6DAF">
              <w:rPr>
                <w:rFonts w:ascii="Avenir Next LT Pro Light" w:hAnsi="Avenir Next LT Pro Light"/>
              </w:rPr>
              <w:t xml:space="preserve"> that an emergency exists</w:t>
            </w:r>
            <w:r w:rsidR="00162C07" w:rsidRPr="00BD6DAF">
              <w:rPr>
                <w:rFonts w:ascii="Avenir Next LT Pro Light" w:hAnsi="Avenir Next LT Pro Light"/>
              </w:rPr>
              <w:t xml:space="preserve"> which requires </w:t>
            </w:r>
            <w:r w:rsidR="00581C88" w:rsidRPr="00BD6DAF">
              <w:rPr>
                <w:rFonts w:ascii="Avenir Next LT Pro Light" w:hAnsi="Avenir Next LT Pro Light"/>
              </w:rPr>
              <w:t>evacuation</w:t>
            </w:r>
            <w:r w:rsidRPr="00BD6DAF">
              <w:rPr>
                <w:rFonts w:ascii="Avenir Next LT Pro Light" w:hAnsi="Avenir Next LT Pro Light"/>
              </w:rPr>
              <w:t xml:space="preserve">, </w:t>
            </w:r>
            <w:r w:rsidR="00581C88" w:rsidRPr="00BD6DAF">
              <w:rPr>
                <w:rFonts w:ascii="Avenir Next LT Pro Light" w:hAnsi="Avenir Next LT Pro Light"/>
              </w:rPr>
              <w:t>they are to</w:t>
            </w:r>
            <w:r w:rsidRPr="00BD6DAF">
              <w:rPr>
                <w:rFonts w:ascii="Avenir Next LT Pro Light" w:hAnsi="Avenir Next LT Pro Light"/>
              </w:rPr>
              <w:t xml:space="preserve"> </w:t>
            </w:r>
            <w:r w:rsidR="00A10079" w:rsidRPr="00BD6DAF">
              <w:rPr>
                <w:rFonts w:ascii="Avenir Next LT Pro Light" w:hAnsi="Avenir Next LT Pro Light"/>
              </w:rPr>
              <w:t>begin</w:t>
            </w:r>
            <w:r w:rsidRPr="00BD6DAF">
              <w:rPr>
                <w:rFonts w:ascii="Avenir Next LT Pro Light" w:hAnsi="Avenir Next LT Pro Light"/>
              </w:rPr>
              <w:t xml:space="preserve"> the </w:t>
            </w:r>
            <w:r w:rsidR="00944129" w:rsidRPr="00BD6DAF">
              <w:rPr>
                <w:rFonts w:ascii="Avenir Next LT Pro Light" w:hAnsi="Avenir Next LT Pro Light"/>
              </w:rPr>
              <w:t>emergency action plan</w:t>
            </w:r>
            <w:r w:rsidRPr="00BD6DAF">
              <w:rPr>
                <w:rFonts w:ascii="Avenir Next LT Pro Light" w:hAnsi="Avenir Next LT Pro Light"/>
              </w:rPr>
              <w:t xml:space="preserve"> immediately. The degree or level of emergency is not always easily determined, and guidance may be found in the </w:t>
            </w:r>
            <w:r w:rsidR="006544AA" w:rsidRPr="00BD6DAF">
              <w:rPr>
                <w:rFonts w:ascii="Avenir Next LT Pro Light" w:hAnsi="Avenir Next LT Pro Light"/>
                <w:b/>
                <w:bCs/>
              </w:rPr>
              <w:t>FARMS</w:t>
            </w:r>
            <w:r w:rsidR="00F46892" w:rsidRPr="00BD6DAF">
              <w:rPr>
                <w:rFonts w:ascii="Avenir Next LT Pro Light" w:hAnsi="Avenir Next LT Pro Light"/>
                <w:b/>
                <w:bCs/>
              </w:rPr>
              <w:t>’s</w:t>
            </w:r>
            <w:r w:rsidR="00F46892" w:rsidRPr="00BD6DAF">
              <w:rPr>
                <w:rFonts w:ascii="Avenir Next LT Pro Light" w:hAnsi="Avenir Next LT Pro Light"/>
              </w:rPr>
              <w:t xml:space="preserve"> </w:t>
            </w:r>
            <w:r w:rsidR="00055F04" w:rsidRPr="00BD6DAF">
              <w:rPr>
                <w:rFonts w:ascii="Avenir Next LT Pro Light" w:hAnsi="Avenir Next LT Pro Light"/>
              </w:rPr>
              <w:t>Emergency Preparedness Policy.</w:t>
            </w:r>
          </w:p>
        </w:tc>
      </w:tr>
      <w:tr w:rsidR="00BB4A70" w:rsidRPr="00BB4A70" w14:paraId="40B70100" w14:textId="77777777" w:rsidTr="00BB4A70">
        <w:tc>
          <w:tcPr>
            <w:tcW w:w="10075" w:type="dxa"/>
            <w:gridSpan w:val="7"/>
            <w:shd w:val="clear" w:color="auto" w:fill="7AB800"/>
          </w:tcPr>
          <w:p w14:paraId="03C892DE" w14:textId="2F0C901E" w:rsidR="00CB7787" w:rsidRPr="00BB4A70" w:rsidRDefault="005F0AA2" w:rsidP="00F561A1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2.0 </w:t>
            </w:r>
            <w:r w:rsidR="00F561A1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6539B1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Purpose</w:t>
            </w:r>
          </w:p>
        </w:tc>
      </w:tr>
      <w:tr w:rsidR="00CB7787" w14:paraId="01D6A3A5" w14:textId="77777777" w:rsidTr="003B4203">
        <w:tc>
          <w:tcPr>
            <w:tcW w:w="10075" w:type="dxa"/>
            <w:gridSpan w:val="7"/>
          </w:tcPr>
          <w:p w14:paraId="6E52F803" w14:textId="5CFF2240" w:rsidR="00E47CF6" w:rsidRPr="002E173C" w:rsidRDefault="00E47CF6" w:rsidP="00124FDB">
            <w:pPr>
              <w:spacing w:before="120" w:after="120"/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2: Explain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t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he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g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oal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o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r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p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urpose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o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f </w:t>
            </w:r>
            <w:r w:rsidR="00BA2FDD"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t</w:t>
            </w:r>
            <w:r w:rsidRPr="002E173C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he </w:t>
            </w:r>
            <w:r w:rsidR="005251BF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Emergency Action Plan.</w:t>
            </w:r>
          </w:p>
          <w:p w14:paraId="47AE393D" w14:textId="15BD4A35" w:rsidR="002F4263" w:rsidRPr="0084240F" w:rsidRDefault="0084240F" w:rsidP="00124FDB">
            <w:pPr>
              <w:spacing w:before="120" w:after="120"/>
              <w:ind w:left="706" w:hanging="706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2.1</w:t>
            </w:r>
            <w:r>
              <w:rPr>
                <w:rFonts w:ascii="Avenir Next LT Pro Light" w:hAnsi="Avenir Next LT Pro Light"/>
              </w:rPr>
              <w:tab/>
            </w:r>
            <w:r w:rsidR="00854BDA" w:rsidRPr="0084240F">
              <w:rPr>
                <w:rFonts w:ascii="Avenir Next LT Pro Light" w:hAnsi="Avenir Next LT Pro Light"/>
              </w:rPr>
              <w:t>To ensure a safe, effective and controlled evacuation of the building or work area.</w:t>
            </w:r>
          </w:p>
        </w:tc>
      </w:tr>
      <w:tr w:rsidR="00BB4A70" w:rsidRPr="00BB4A70" w14:paraId="3CD7C61C" w14:textId="77777777" w:rsidTr="00BB4A70">
        <w:tc>
          <w:tcPr>
            <w:tcW w:w="10075" w:type="dxa"/>
            <w:gridSpan w:val="7"/>
            <w:shd w:val="clear" w:color="auto" w:fill="7AB800"/>
          </w:tcPr>
          <w:p w14:paraId="28BEDAAC" w14:textId="7F75DB83" w:rsidR="009A7EC6" w:rsidRPr="00BB4A70" w:rsidRDefault="005F0AA2" w:rsidP="00F561A1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3.0 </w:t>
            </w:r>
            <w:r w:rsidR="00F561A1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9A7EC6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Scope</w:t>
            </w:r>
          </w:p>
        </w:tc>
      </w:tr>
      <w:tr w:rsidR="009A7EC6" w14:paraId="02B2A92E" w14:textId="77777777" w:rsidTr="003B4203">
        <w:tc>
          <w:tcPr>
            <w:tcW w:w="10075" w:type="dxa"/>
            <w:gridSpan w:val="7"/>
          </w:tcPr>
          <w:p w14:paraId="3CD800E8" w14:textId="41F322B0" w:rsidR="009A7EC6" w:rsidRPr="00EF30C6" w:rsidRDefault="009A7EC6" w:rsidP="00124FDB">
            <w:pPr>
              <w:spacing w:before="120" w:after="120"/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 w:rsidR="00D41947"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3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 w:rsidR="00CA3736"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Detail </w:t>
            </w:r>
            <w:r w:rsidR="005251BF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w</w:t>
            </w:r>
            <w:r w:rsidR="00CA3736"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ho </w:t>
            </w:r>
            <w:r w:rsidR="005251BF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the Emergency Action Plan applies to and the situations it applies to.</w:t>
            </w:r>
          </w:p>
          <w:p w14:paraId="79A54C1E" w14:textId="552889A6" w:rsidR="00646E6C" w:rsidRDefault="00EF30C6" w:rsidP="00124FDB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3.1</w:t>
            </w:r>
            <w:r>
              <w:rPr>
                <w:rFonts w:ascii="Avenir Next LT Pro Light" w:hAnsi="Avenir Next LT Pro Light"/>
              </w:rPr>
              <w:tab/>
            </w:r>
            <w:r w:rsidR="00C157A4" w:rsidRPr="00C157A4">
              <w:rPr>
                <w:rFonts w:ascii="Avenir Next LT Pro Light" w:hAnsi="Avenir Next LT Pro Light"/>
              </w:rPr>
              <w:t>This emergency action plan applies to f</w:t>
            </w:r>
            <w:r w:rsidR="00F91E87" w:rsidRPr="00C157A4">
              <w:rPr>
                <w:rFonts w:ascii="Avenir Next LT Pro Light" w:hAnsi="Avenir Next LT Pro Light"/>
              </w:rPr>
              <w:t>amily members</w:t>
            </w:r>
            <w:r w:rsidR="00C157A4" w:rsidRPr="00C157A4">
              <w:rPr>
                <w:rFonts w:ascii="Avenir Next LT Pro Light" w:hAnsi="Avenir Next LT Pro Light"/>
              </w:rPr>
              <w:t xml:space="preserve">, </w:t>
            </w:r>
            <w:r w:rsidR="002F458F" w:rsidRPr="00C157A4">
              <w:rPr>
                <w:rFonts w:ascii="Avenir Next LT Pro Light" w:hAnsi="Avenir Next LT Pro Light"/>
              </w:rPr>
              <w:t>employee’s</w:t>
            </w:r>
            <w:r w:rsidR="00C157A4" w:rsidRPr="00C157A4">
              <w:rPr>
                <w:rFonts w:ascii="Avenir Next LT Pro Light" w:hAnsi="Avenir Next LT Pro Light"/>
              </w:rPr>
              <w:t xml:space="preserve"> c</w:t>
            </w:r>
            <w:r w:rsidR="00F91E87" w:rsidRPr="00C157A4">
              <w:rPr>
                <w:rFonts w:ascii="Avenir Next LT Pro Light" w:hAnsi="Avenir Next LT Pro Light"/>
              </w:rPr>
              <w:t>ontractors</w:t>
            </w:r>
            <w:r w:rsidR="00C157A4" w:rsidRPr="00C157A4">
              <w:rPr>
                <w:rFonts w:ascii="Avenir Next LT Pro Light" w:hAnsi="Avenir Next LT Pro Light"/>
              </w:rPr>
              <w:t>, s</w:t>
            </w:r>
            <w:r w:rsidR="00962AB4" w:rsidRPr="00C157A4">
              <w:rPr>
                <w:rFonts w:ascii="Avenir Next LT Pro Light" w:hAnsi="Avenir Next LT Pro Light"/>
              </w:rPr>
              <w:t>ervice providers</w:t>
            </w:r>
            <w:r w:rsidR="00C157A4" w:rsidRPr="00C157A4">
              <w:rPr>
                <w:rFonts w:ascii="Avenir Next LT Pro Light" w:hAnsi="Avenir Next LT Pro Light"/>
              </w:rPr>
              <w:t xml:space="preserve">, and all </w:t>
            </w:r>
            <w:r w:rsidR="00646E6C" w:rsidRPr="00C157A4">
              <w:rPr>
                <w:rFonts w:ascii="Avenir Next LT Pro Light" w:hAnsi="Avenir Next LT Pro Light"/>
              </w:rPr>
              <w:t>visitors to the farm</w:t>
            </w:r>
            <w:r w:rsidR="00C157A4" w:rsidRPr="00C157A4">
              <w:rPr>
                <w:rFonts w:ascii="Avenir Next LT Pro Light" w:hAnsi="Avenir Next LT Pro Light"/>
              </w:rPr>
              <w:t>.</w:t>
            </w:r>
          </w:p>
          <w:p w14:paraId="1DEC0619" w14:textId="7E8D9251" w:rsidR="00EE6C8F" w:rsidRPr="002F458F" w:rsidRDefault="005251BF" w:rsidP="00124FDB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3.2</w:t>
            </w:r>
            <w:r>
              <w:rPr>
                <w:rFonts w:ascii="Avenir Next LT Pro Light" w:hAnsi="Avenir Next LT Pro Light"/>
              </w:rPr>
              <w:tab/>
              <w:t xml:space="preserve">This emergency action plan applies </w:t>
            </w:r>
            <w:r w:rsidR="00543679">
              <w:rPr>
                <w:rFonts w:ascii="Avenir Next LT Pro Light" w:hAnsi="Avenir Next LT Pro Light"/>
              </w:rPr>
              <w:t xml:space="preserve">to </w:t>
            </w:r>
            <w:r>
              <w:rPr>
                <w:rFonts w:ascii="Avenir Next LT Pro Light" w:hAnsi="Avenir Next LT Pro Light"/>
              </w:rPr>
              <w:t xml:space="preserve">all events or situations which may be considered an emergency requiring an evacuation. Examples of situations </w:t>
            </w:r>
            <w:r w:rsidR="002F458F">
              <w:rPr>
                <w:rFonts w:ascii="Avenir Next LT Pro Light" w:hAnsi="Avenir Next LT Pro Light"/>
              </w:rPr>
              <w:t>which would require an evacuation include a: s</w:t>
            </w:r>
            <w:r w:rsidR="002F458F" w:rsidRPr="00CF066D">
              <w:rPr>
                <w:rFonts w:ascii="Avenir Next LT Pro Light" w:hAnsi="Avenir Next LT Pro Light"/>
              </w:rPr>
              <w:t>tructure fire, carbon monoxide alarm, gas leak…. (refer to the list of potential emergencies that you created earlier).</w:t>
            </w:r>
            <w:r w:rsidR="004037B3" w:rsidRPr="002F458F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BB4A70" w:rsidRPr="00BB4A70" w14:paraId="364562DE" w14:textId="77777777" w:rsidTr="00BB4A70">
        <w:tc>
          <w:tcPr>
            <w:tcW w:w="10075" w:type="dxa"/>
            <w:gridSpan w:val="7"/>
            <w:shd w:val="clear" w:color="auto" w:fill="7AB800"/>
          </w:tcPr>
          <w:p w14:paraId="3DBDD29B" w14:textId="41A15D12" w:rsidR="004E4A90" w:rsidRPr="00BB4A70" w:rsidRDefault="00F0116F" w:rsidP="00F561A1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4.0 </w:t>
            </w:r>
            <w:r w:rsidR="00F561A1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4E4A90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Definitions</w:t>
            </w:r>
          </w:p>
        </w:tc>
      </w:tr>
      <w:tr w:rsidR="004E4A90" w14:paraId="487B95D2" w14:textId="77777777" w:rsidTr="003B4203">
        <w:tc>
          <w:tcPr>
            <w:tcW w:w="10075" w:type="dxa"/>
            <w:gridSpan w:val="7"/>
          </w:tcPr>
          <w:p w14:paraId="732790B5" w14:textId="2D60D82D" w:rsidR="002F458F" w:rsidRPr="00EF30C6" w:rsidRDefault="002F458F" w:rsidP="00124FDB">
            <w:pPr>
              <w:spacing w:before="120" w:after="120"/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4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 w:rsidR="00A12402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Include any definition which someone might not know.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</w:p>
          <w:p w14:paraId="0BA6D718" w14:textId="77777777" w:rsidR="00A12402" w:rsidRDefault="00A12402" w:rsidP="00124FDB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E97F60">
              <w:rPr>
                <w:rFonts w:ascii="Avenir Next LT Pro Light" w:hAnsi="Avenir Next LT Pro Light"/>
              </w:rPr>
              <w:t>4.1</w:t>
            </w:r>
            <w:r>
              <w:rPr>
                <w:rFonts w:ascii="Avenir Next LT Pro Light" w:hAnsi="Avenir Next LT Pro Light"/>
                <w:b/>
                <w:bCs/>
              </w:rPr>
              <w:tab/>
            </w:r>
            <w:r w:rsidR="00D036A4">
              <w:rPr>
                <w:rFonts w:ascii="Avenir Next LT Pro Light" w:hAnsi="Avenir Next LT Pro Light"/>
                <w:b/>
                <w:bCs/>
              </w:rPr>
              <w:t>Emergency</w:t>
            </w:r>
            <w:r w:rsidR="00DD2AE2" w:rsidRPr="00DD2AE2">
              <w:rPr>
                <w:rFonts w:ascii="Avenir Next LT Pro Light" w:hAnsi="Avenir Next LT Pro Light"/>
              </w:rPr>
              <w:t xml:space="preserve"> – </w:t>
            </w:r>
            <w:r w:rsidR="00EE6C8F" w:rsidRPr="00EE6C8F">
              <w:rPr>
                <w:rFonts w:ascii="Avenir Next LT Pro Light" w:hAnsi="Avenir Next LT Pro Light"/>
              </w:rPr>
              <w:t>An unexpected event that poses an immediate risk to health, life, property, or the environment and results in an urgent need for assistance.</w:t>
            </w:r>
          </w:p>
          <w:p w14:paraId="7A548278" w14:textId="77777777" w:rsidR="00B638DE" w:rsidRDefault="00A12402" w:rsidP="00124FDB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E97F60">
              <w:rPr>
                <w:rFonts w:ascii="Avenir Next LT Pro Light" w:hAnsi="Avenir Next LT Pro Light"/>
              </w:rPr>
              <w:t>4.2</w:t>
            </w:r>
            <w:r>
              <w:rPr>
                <w:rFonts w:ascii="Avenir Next LT Pro Light" w:hAnsi="Avenir Next LT Pro Light"/>
                <w:b/>
                <w:bCs/>
              </w:rPr>
              <w:tab/>
            </w:r>
            <w:r w:rsidR="00842259" w:rsidRPr="00937511">
              <w:rPr>
                <w:rFonts w:ascii="Avenir Next LT Pro Light" w:hAnsi="Avenir Next LT Pro Light"/>
                <w:b/>
                <w:bCs/>
              </w:rPr>
              <w:t xml:space="preserve">Incident </w:t>
            </w:r>
            <w:r w:rsidR="00C4302D" w:rsidRPr="00937511">
              <w:rPr>
                <w:rFonts w:ascii="Avenir Next LT Pro Light" w:hAnsi="Avenir Next LT Pro Light"/>
                <w:b/>
                <w:bCs/>
              </w:rPr>
              <w:t>Manager</w:t>
            </w:r>
            <w:r w:rsidR="00C4302D">
              <w:rPr>
                <w:rFonts w:ascii="Avenir Next LT Pro Light" w:hAnsi="Avenir Next LT Pro Light"/>
              </w:rPr>
              <w:t xml:space="preserve"> – The person</w:t>
            </w:r>
            <w:r w:rsidR="00387C85">
              <w:rPr>
                <w:rFonts w:ascii="Avenir Next LT Pro Light" w:hAnsi="Avenir Next LT Pro Light"/>
              </w:rPr>
              <w:t xml:space="preserve"> </w:t>
            </w:r>
            <w:r w:rsidR="00E357C6">
              <w:rPr>
                <w:rFonts w:ascii="Avenir Next LT Pro Light" w:hAnsi="Avenir Next LT Pro Light"/>
              </w:rPr>
              <w:t xml:space="preserve">who is trained, competent, and </w:t>
            </w:r>
            <w:r w:rsidR="007002DC">
              <w:rPr>
                <w:rFonts w:ascii="Avenir Next LT Pro Light" w:hAnsi="Avenir Next LT Pro Light"/>
              </w:rPr>
              <w:t>designated by the farm to be</w:t>
            </w:r>
            <w:r w:rsidR="00C4302D">
              <w:rPr>
                <w:rFonts w:ascii="Avenir Next LT Pro Light" w:hAnsi="Avenir Next LT Pro Light"/>
              </w:rPr>
              <w:t xml:space="preserve"> in charge of </w:t>
            </w:r>
            <w:r w:rsidR="005861F6">
              <w:rPr>
                <w:rFonts w:ascii="Avenir Next LT Pro Light" w:hAnsi="Avenir Next LT Pro Light"/>
              </w:rPr>
              <w:t>making decisions, delegating tasks</w:t>
            </w:r>
            <w:r w:rsidR="00D8135A">
              <w:rPr>
                <w:rFonts w:ascii="Avenir Next LT Pro Light" w:hAnsi="Avenir Next LT Pro Light"/>
              </w:rPr>
              <w:t xml:space="preserve"> and</w:t>
            </w:r>
            <w:r w:rsidR="00935BF5">
              <w:rPr>
                <w:rFonts w:ascii="Avenir Next LT Pro Light" w:hAnsi="Avenir Next LT Pro Light"/>
              </w:rPr>
              <w:t xml:space="preserve"> getting input </w:t>
            </w:r>
            <w:r w:rsidR="00937511">
              <w:rPr>
                <w:rFonts w:ascii="Avenir Next LT Pro Light" w:hAnsi="Avenir Next LT Pro Light"/>
              </w:rPr>
              <w:t xml:space="preserve">and direction </w:t>
            </w:r>
            <w:r w:rsidR="00935BF5">
              <w:rPr>
                <w:rFonts w:ascii="Avenir Next LT Pro Light" w:hAnsi="Avenir Next LT Pro Light"/>
              </w:rPr>
              <w:t xml:space="preserve">from </w:t>
            </w:r>
            <w:r w:rsidR="00935BF5">
              <w:rPr>
                <w:rFonts w:ascii="Avenir Next LT Pro Light" w:hAnsi="Avenir Next LT Pro Light"/>
              </w:rPr>
              <w:lastRenderedPageBreak/>
              <w:t>sub</w:t>
            </w:r>
            <w:r w:rsidR="00DD044E">
              <w:rPr>
                <w:rFonts w:ascii="Avenir Next LT Pro Light" w:hAnsi="Avenir Next LT Pro Light"/>
              </w:rPr>
              <w:t xml:space="preserve">ject matter experts </w:t>
            </w:r>
            <w:r w:rsidR="001F6D93">
              <w:rPr>
                <w:rFonts w:ascii="Avenir Next LT Pro Light" w:hAnsi="Avenir Next LT Pro Light"/>
              </w:rPr>
              <w:t xml:space="preserve">(i.e., emergency services) </w:t>
            </w:r>
            <w:r w:rsidR="00DD044E">
              <w:rPr>
                <w:rFonts w:ascii="Avenir Next LT Pro Light" w:hAnsi="Avenir Next LT Pro Light"/>
              </w:rPr>
              <w:t xml:space="preserve">for the purposes of resolving an </w:t>
            </w:r>
            <w:r w:rsidR="00937511">
              <w:rPr>
                <w:rFonts w:ascii="Avenir Next LT Pro Light" w:hAnsi="Avenir Next LT Pro Light"/>
              </w:rPr>
              <w:t>incident or emergency.</w:t>
            </w:r>
          </w:p>
          <w:p w14:paraId="1EEEC155" w14:textId="6857F19D" w:rsidR="004E31C5" w:rsidRPr="00150A91" w:rsidRDefault="004E31C5" w:rsidP="00124FDB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E97F60">
              <w:rPr>
                <w:rFonts w:ascii="Avenir Next LT Pro Light" w:hAnsi="Avenir Next LT Pro Light"/>
              </w:rPr>
              <w:t>4.3</w:t>
            </w:r>
            <w:r w:rsidR="006855BD" w:rsidRPr="0061380B">
              <w:rPr>
                <w:rFonts w:ascii="Avenir Next LT Pro Light" w:hAnsi="Avenir Next LT Pro Light"/>
                <w:b/>
                <w:bCs/>
              </w:rPr>
              <w:tab/>
              <w:t>All clear</w:t>
            </w:r>
            <w:r w:rsidR="006855BD">
              <w:rPr>
                <w:rFonts w:ascii="Avenir Next LT Pro Light" w:hAnsi="Avenir Next LT Pro Light"/>
              </w:rPr>
              <w:t xml:space="preserve"> – A term used to communicate that the </w:t>
            </w:r>
            <w:r w:rsidR="0061380B">
              <w:rPr>
                <w:rFonts w:ascii="Avenir Next LT Pro Light" w:hAnsi="Avenir Next LT Pro Light"/>
              </w:rPr>
              <w:t>emergency or danger is over.</w:t>
            </w:r>
          </w:p>
        </w:tc>
      </w:tr>
      <w:tr w:rsidR="00BB4A70" w:rsidRPr="00BB4A70" w14:paraId="730A08B8" w14:textId="77777777" w:rsidTr="00BB4A70">
        <w:tc>
          <w:tcPr>
            <w:tcW w:w="10075" w:type="dxa"/>
            <w:gridSpan w:val="7"/>
            <w:shd w:val="clear" w:color="auto" w:fill="7AB800"/>
          </w:tcPr>
          <w:p w14:paraId="3EE1AF2C" w14:textId="782907E4" w:rsidR="0096111D" w:rsidRPr="00BB4A70" w:rsidRDefault="00F0116F" w:rsidP="008A3B6B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lastRenderedPageBreak/>
              <w:t xml:space="preserve">5.0 </w:t>
            </w:r>
            <w:r w:rsidR="008A3B6B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5E1BCB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Responsibilities </w:t>
            </w:r>
          </w:p>
        </w:tc>
      </w:tr>
      <w:tr w:rsidR="005C46D3" w14:paraId="1430992A" w14:textId="77777777" w:rsidTr="003B4203">
        <w:tc>
          <w:tcPr>
            <w:tcW w:w="10075" w:type="dxa"/>
            <w:gridSpan w:val="7"/>
          </w:tcPr>
          <w:p w14:paraId="193A6A56" w14:textId="313052BE" w:rsidR="00924D3C" w:rsidRPr="00EF30C6" w:rsidRDefault="00924D3C" w:rsidP="00924D3C">
            <w:pP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5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Outline who is responsible for what during an evacuation.  </w:t>
            </w:r>
          </w:p>
          <w:p w14:paraId="4240681B" w14:textId="3BA555E4" w:rsidR="00B638DE" w:rsidRPr="007A1B5F" w:rsidRDefault="00B638DE" w:rsidP="00160C59">
            <w:pPr>
              <w:spacing w:before="120" w:after="120"/>
              <w:ind w:left="702" w:hanging="702"/>
              <w:contextualSpacing/>
              <w:rPr>
                <w:rFonts w:ascii="Avenir Next LT Pro Light" w:hAnsi="Avenir Next LT Pro Light"/>
                <w:b/>
                <w:bCs/>
              </w:rPr>
            </w:pPr>
            <w:r w:rsidRPr="00E97F60">
              <w:rPr>
                <w:rFonts w:ascii="Avenir Next LT Pro Light" w:hAnsi="Avenir Next LT Pro Light"/>
              </w:rPr>
              <w:t>5.</w:t>
            </w:r>
            <w:r w:rsidR="0039092D" w:rsidRPr="00E97F60">
              <w:rPr>
                <w:rFonts w:ascii="Avenir Next LT Pro Light" w:hAnsi="Avenir Next LT Pro Light"/>
              </w:rPr>
              <w:t>1</w:t>
            </w:r>
            <w:r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8A5ADD">
              <w:rPr>
                <w:rFonts w:ascii="Avenir Next LT Pro Light" w:hAnsi="Avenir Next LT Pro Light"/>
                <w:b/>
                <w:bCs/>
              </w:rPr>
              <w:tab/>
            </w:r>
            <w:r w:rsidR="00937511">
              <w:rPr>
                <w:rFonts w:ascii="Avenir Next LT Pro Light" w:hAnsi="Avenir Next LT Pro Light"/>
                <w:b/>
                <w:bCs/>
              </w:rPr>
              <w:t>Incident</w:t>
            </w:r>
            <w:r w:rsidR="00147961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C4302D">
              <w:rPr>
                <w:rFonts w:ascii="Avenir Next LT Pro Light" w:hAnsi="Avenir Next LT Pro Light"/>
                <w:b/>
                <w:bCs/>
              </w:rPr>
              <w:t>Manager</w:t>
            </w:r>
          </w:p>
          <w:p w14:paraId="3BE6BCB5" w14:textId="29D0C1AE" w:rsidR="00B638DE" w:rsidRPr="00445B3E" w:rsidRDefault="00174B9F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</w:rPr>
              <w:t>E</w:t>
            </w:r>
            <w:r w:rsidR="00445B3E">
              <w:rPr>
                <w:rFonts w:ascii="Avenir Next LT Pro Light" w:hAnsi="Avenir Next LT Pro Light"/>
              </w:rPr>
              <w:t>nsur</w:t>
            </w:r>
            <w:r w:rsidR="00FB1D37">
              <w:rPr>
                <w:rFonts w:ascii="Avenir Next LT Pro Light" w:hAnsi="Avenir Next LT Pro Light"/>
              </w:rPr>
              <w:t>e</w:t>
            </w:r>
            <w:r w:rsidR="00445B3E">
              <w:rPr>
                <w:rFonts w:ascii="Avenir Next LT Pro Light" w:hAnsi="Avenir Next LT Pro Light"/>
              </w:rPr>
              <w:t xml:space="preserve"> that 9-1-1 has been contacted and emergency services are on their way</w:t>
            </w:r>
            <w:r>
              <w:rPr>
                <w:rFonts w:ascii="Avenir Next LT Pro Light" w:hAnsi="Avenir Next LT Pro Light"/>
              </w:rPr>
              <w:t>, if appropriate.</w:t>
            </w:r>
          </w:p>
          <w:p w14:paraId="490E12A6" w14:textId="09C14487" w:rsidR="00B62D05" w:rsidRPr="001303D4" w:rsidRDefault="00B62D05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 xml:space="preserve">If safe to do so, pick up the Visitor Sign-In Binder from the </w:t>
            </w:r>
            <w:r w:rsidR="00A87E77">
              <w:rPr>
                <w:rFonts w:ascii="Avenir Next LT Pro Light" w:hAnsi="Avenir Next LT Pro Light"/>
              </w:rPr>
              <w:t xml:space="preserve">main entrance </w:t>
            </w:r>
            <w:r w:rsidRPr="001303D4">
              <w:rPr>
                <w:rFonts w:ascii="Avenir Next LT Pro Light" w:hAnsi="Avenir Next LT Pro Light"/>
              </w:rPr>
              <w:t>as they proceed to the Muster Point</w:t>
            </w:r>
            <w:r w:rsidR="006936BD">
              <w:rPr>
                <w:rFonts w:ascii="Avenir Next LT Pro Light" w:hAnsi="Avenir Next LT Pro Light"/>
              </w:rPr>
              <w:t>.</w:t>
            </w:r>
          </w:p>
          <w:p w14:paraId="6A0417AF" w14:textId="77777777" w:rsidR="00F154E7" w:rsidRDefault="005216D7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Verify with </w:t>
            </w:r>
            <w:r w:rsidR="00B52DEA">
              <w:rPr>
                <w:rFonts w:ascii="Avenir Next LT Pro Light" w:hAnsi="Avenir Next LT Pro Light"/>
              </w:rPr>
              <w:t>supervisors and managers that everyone is accounted for, and if not, obtain the name(s) and last know location(s) of anyone unaccounted for.</w:t>
            </w:r>
          </w:p>
          <w:p w14:paraId="7830D641" w14:textId="7155FD26" w:rsidR="00445B3E" w:rsidRDefault="00F154E7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Provide emergency services </w:t>
            </w:r>
            <w:r w:rsidR="003371DD">
              <w:rPr>
                <w:rFonts w:ascii="Avenir Next LT Pro Light" w:hAnsi="Avenir Next LT Pro Light"/>
              </w:rPr>
              <w:t xml:space="preserve">with any necessary information, such as </w:t>
            </w:r>
            <w:r w:rsidR="008044EA">
              <w:rPr>
                <w:rFonts w:ascii="Avenir Next LT Pro Light" w:hAnsi="Avenir Next LT Pro Light"/>
              </w:rPr>
              <w:t>the Farm Site Map</w:t>
            </w:r>
            <w:r w:rsidR="00F00C12">
              <w:rPr>
                <w:rFonts w:ascii="Avenir Next LT Pro Light" w:hAnsi="Avenir Next LT Pro Light"/>
              </w:rPr>
              <w:t xml:space="preserve"> and the </w:t>
            </w:r>
            <w:r w:rsidR="008044EA">
              <w:rPr>
                <w:rFonts w:ascii="Avenir Next LT Pro Light" w:hAnsi="Avenir Next LT Pro Light"/>
              </w:rPr>
              <w:t>name(s) and last known location(s) of anyone not accounted for.</w:t>
            </w:r>
            <w:r w:rsidR="00445B3E" w:rsidRPr="00445B3E">
              <w:rPr>
                <w:rFonts w:ascii="Avenir Next LT Pro Light" w:hAnsi="Avenir Next LT Pro Light"/>
              </w:rPr>
              <w:t xml:space="preserve"> </w:t>
            </w:r>
          </w:p>
          <w:p w14:paraId="51C7D76D" w14:textId="10193BDE" w:rsidR="003A386C" w:rsidRDefault="00D604FB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Take direction from and support emergency services. </w:t>
            </w:r>
          </w:p>
          <w:p w14:paraId="1FBC5058" w14:textId="11BCBF9E" w:rsidR="00DB6A34" w:rsidRDefault="00DB6A3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Direct the actions of </w:t>
            </w:r>
            <w:r w:rsidR="006029FE">
              <w:rPr>
                <w:rFonts w:ascii="Avenir Next LT Pro Light" w:hAnsi="Avenir Next LT Pro Light"/>
              </w:rPr>
              <w:t>other</w:t>
            </w:r>
            <w:r w:rsidR="00F00C12">
              <w:rPr>
                <w:rFonts w:ascii="Avenir Next LT Pro Light" w:hAnsi="Avenir Next LT Pro Light"/>
              </w:rPr>
              <w:t xml:space="preserve"> farm team members</w:t>
            </w:r>
            <w:r w:rsidR="006029FE">
              <w:rPr>
                <w:rFonts w:ascii="Avenir Next LT Pro Light" w:hAnsi="Avenir Next LT Pro Light"/>
              </w:rPr>
              <w:t xml:space="preserve"> at the worksite, such as </w:t>
            </w:r>
            <w:r w:rsidR="00347CD9">
              <w:rPr>
                <w:rFonts w:ascii="Avenir Next LT Pro Light" w:hAnsi="Avenir Next LT Pro Light"/>
              </w:rPr>
              <w:t>directing first aid</w:t>
            </w:r>
            <w:r w:rsidR="00F00C12">
              <w:rPr>
                <w:rFonts w:ascii="Avenir Next LT Pro Light" w:hAnsi="Avenir Next LT Pro Light"/>
              </w:rPr>
              <w:t xml:space="preserve"> </w:t>
            </w:r>
            <w:r w:rsidR="00347CD9">
              <w:rPr>
                <w:rFonts w:ascii="Avenir Next LT Pro Light" w:hAnsi="Avenir Next LT Pro Light"/>
              </w:rPr>
              <w:t xml:space="preserve">certified people, </w:t>
            </w:r>
            <w:r w:rsidR="006029FE">
              <w:rPr>
                <w:rFonts w:ascii="Avenir Next LT Pro Light" w:hAnsi="Avenir Next LT Pro Light"/>
              </w:rPr>
              <w:t xml:space="preserve">assigning someone to meet emergency services at the road and bring them to </w:t>
            </w:r>
            <w:r w:rsidR="00F00C12">
              <w:rPr>
                <w:rFonts w:ascii="Avenir Next LT Pro Light" w:hAnsi="Avenir Next LT Pro Light"/>
              </w:rPr>
              <w:t>the location</w:t>
            </w:r>
            <w:r w:rsidR="006029FE">
              <w:rPr>
                <w:rFonts w:ascii="Avenir Next LT Pro Light" w:hAnsi="Avenir Next LT Pro Light"/>
              </w:rPr>
              <w:t xml:space="preserve">, </w:t>
            </w:r>
            <w:r w:rsidR="00845407">
              <w:rPr>
                <w:rFonts w:ascii="Avenir Next LT Pro Light" w:hAnsi="Avenir Next LT Pro Light"/>
              </w:rPr>
              <w:t>assign someone to start making other emergency contact</w:t>
            </w:r>
            <w:r w:rsidR="004E31C5">
              <w:rPr>
                <w:rFonts w:ascii="Avenir Next LT Pro Light" w:hAnsi="Avenir Next LT Pro Light"/>
              </w:rPr>
              <w:t xml:space="preserve"> call</w:t>
            </w:r>
            <w:r w:rsidR="00845407">
              <w:rPr>
                <w:rFonts w:ascii="Avenir Next LT Pro Light" w:hAnsi="Avenir Next LT Pro Light"/>
              </w:rPr>
              <w:t>s,</w:t>
            </w:r>
            <w:r w:rsidR="004B5F73">
              <w:rPr>
                <w:rFonts w:ascii="Avenir Next LT Pro Light" w:hAnsi="Avenir Next LT Pro Light"/>
              </w:rPr>
              <w:t xml:space="preserve"> </w:t>
            </w:r>
            <w:r w:rsidR="00845407">
              <w:rPr>
                <w:rFonts w:ascii="Avenir Next LT Pro Light" w:hAnsi="Avenir Next LT Pro Light"/>
              </w:rPr>
              <w:t>etc.</w:t>
            </w:r>
          </w:p>
          <w:p w14:paraId="4B571F10" w14:textId="2B3B0EFF" w:rsidR="00867C35" w:rsidRPr="007D7BD8" w:rsidRDefault="004B5F73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Upon direction </w:t>
            </w:r>
            <w:r w:rsidRPr="18326683">
              <w:rPr>
                <w:rFonts w:ascii="Avenir Next LT Pro Light" w:hAnsi="Avenir Next LT Pro Light"/>
              </w:rPr>
              <w:t>fr</w:t>
            </w:r>
            <w:r w:rsidR="44C9EE5E" w:rsidRPr="18326683">
              <w:rPr>
                <w:rFonts w:ascii="Avenir Next LT Pro Light" w:hAnsi="Avenir Next LT Pro Light"/>
              </w:rPr>
              <w:t>o</w:t>
            </w:r>
            <w:r w:rsidRPr="18326683">
              <w:rPr>
                <w:rFonts w:ascii="Avenir Next LT Pro Light" w:hAnsi="Avenir Next LT Pro Light"/>
              </w:rPr>
              <w:t>m</w:t>
            </w:r>
            <w:r>
              <w:rPr>
                <w:rFonts w:ascii="Avenir Next LT Pro Light" w:hAnsi="Avenir Next LT Pro Light"/>
              </w:rPr>
              <w:t xml:space="preserve"> emergency services, </w:t>
            </w:r>
            <w:r w:rsidR="00433B30">
              <w:rPr>
                <w:rFonts w:ascii="Avenir Next LT Pro Light" w:hAnsi="Avenir Next LT Pro Light"/>
              </w:rPr>
              <w:t xml:space="preserve">give the </w:t>
            </w:r>
            <w:r w:rsidR="004E31C5">
              <w:rPr>
                <w:rFonts w:ascii="Avenir Next LT Pro Light" w:hAnsi="Avenir Next LT Pro Light"/>
              </w:rPr>
              <w:t>“</w:t>
            </w:r>
            <w:r w:rsidR="00433B30" w:rsidRPr="004E31C5">
              <w:rPr>
                <w:rFonts w:ascii="Avenir Next LT Pro Light" w:hAnsi="Avenir Next LT Pro Light"/>
                <w:b/>
                <w:bCs/>
              </w:rPr>
              <w:t>all clear</w:t>
            </w:r>
            <w:r w:rsidR="004E31C5">
              <w:rPr>
                <w:rFonts w:ascii="Avenir Next LT Pro Light" w:hAnsi="Avenir Next LT Pro Light"/>
              </w:rPr>
              <w:t>”</w:t>
            </w:r>
            <w:r w:rsidR="00433B30">
              <w:rPr>
                <w:rFonts w:ascii="Avenir Next LT Pro Light" w:hAnsi="Avenir Next LT Pro Light"/>
              </w:rPr>
              <w:t xml:space="preserve"> and either a) secure the scene and initiate an incident investigation </w:t>
            </w:r>
            <w:r w:rsidR="007D7BD8">
              <w:rPr>
                <w:rFonts w:ascii="Avenir Next LT Pro Light" w:hAnsi="Avenir Next LT Pro Light"/>
              </w:rPr>
              <w:t>and/</w:t>
            </w:r>
            <w:r w:rsidR="00433B30">
              <w:rPr>
                <w:rFonts w:ascii="Avenir Next LT Pro Light" w:hAnsi="Avenir Next LT Pro Light"/>
              </w:rPr>
              <w:t>or b)</w:t>
            </w:r>
            <w:r w:rsidR="00FB0102">
              <w:rPr>
                <w:rFonts w:ascii="Avenir Next LT Pro Light" w:hAnsi="Avenir Next LT Pro Light"/>
              </w:rPr>
              <w:t xml:space="preserve"> </w:t>
            </w:r>
            <w:r w:rsidR="00E435FF">
              <w:rPr>
                <w:rFonts w:ascii="Avenir Next LT Pro Light" w:hAnsi="Avenir Next LT Pro Light"/>
              </w:rPr>
              <w:t xml:space="preserve">engage everyone in a short </w:t>
            </w:r>
            <w:r w:rsidR="00E23C6F">
              <w:rPr>
                <w:rFonts w:ascii="Avenir Next LT Pro Light" w:hAnsi="Avenir Next LT Pro Light"/>
              </w:rPr>
              <w:t>review of</w:t>
            </w:r>
            <w:r w:rsidR="00E435FF">
              <w:rPr>
                <w:rFonts w:ascii="Avenir Next LT Pro Light" w:hAnsi="Avenir Next LT Pro Light"/>
              </w:rPr>
              <w:t xml:space="preserve"> the emergency</w:t>
            </w:r>
            <w:r w:rsidR="00AA2B79">
              <w:rPr>
                <w:rFonts w:ascii="Avenir Next LT Pro Light" w:hAnsi="Avenir Next LT Pro Light"/>
              </w:rPr>
              <w:t>, the actions taken</w:t>
            </w:r>
            <w:r w:rsidR="00E435FF">
              <w:rPr>
                <w:rFonts w:ascii="Avenir Next LT Pro Light" w:hAnsi="Avenir Next LT Pro Light"/>
              </w:rPr>
              <w:t xml:space="preserve"> and </w:t>
            </w:r>
            <w:r w:rsidR="00AA2B79">
              <w:rPr>
                <w:rFonts w:ascii="Avenir Next LT Pro Light" w:hAnsi="Avenir Next LT Pro Light"/>
              </w:rPr>
              <w:t xml:space="preserve">the </w:t>
            </w:r>
            <w:r w:rsidR="00E435FF">
              <w:rPr>
                <w:rFonts w:ascii="Avenir Next LT Pro Light" w:hAnsi="Avenir Next LT Pro Light"/>
              </w:rPr>
              <w:t xml:space="preserve">emergency action plan </w:t>
            </w:r>
            <w:r w:rsidR="007D7BD8">
              <w:rPr>
                <w:rFonts w:ascii="Avenir Next LT Pro Light" w:hAnsi="Avenir Next LT Pro Light"/>
              </w:rPr>
              <w:t>as appropriate.</w:t>
            </w:r>
          </w:p>
          <w:p w14:paraId="635ACD44" w14:textId="4258A5D7" w:rsidR="001205CE" w:rsidRPr="007A1B5F" w:rsidRDefault="00922587" w:rsidP="00160C59">
            <w:pPr>
              <w:spacing w:before="120" w:after="120"/>
              <w:ind w:left="702" w:hanging="702"/>
              <w:contextualSpacing/>
              <w:rPr>
                <w:rFonts w:ascii="Avenir Next LT Pro Light" w:hAnsi="Avenir Next LT Pro Light"/>
                <w:b/>
                <w:bCs/>
              </w:rPr>
            </w:pPr>
            <w:r w:rsidRPr="00E97F60">
              <w:rPr>
                <w:rFonts w:ascii="Avenir Next LT Pro Light" w:hAnsi="Avenir Next LT Pro Light"/>
              </w:rPr>
              <w:t>5</w:t>
            </w:r>
            <w:r w:rsidR="007A1B5F" w:rsidRPr="00E97F60">
              <w:rPr>
                <w:rFonts w:ascii="Avenir Next LT Pro Light" w:hAnsi="Avenir Next LT Pro Light"/>
              </w:rPr>
              <w:t>.</w:t>
            </w:r>
            <w:r w:rsidR="0039092D" w:rsidRPr="00E97F60">
              <w:rPr>
                <w:rFonts w:ascii="Avenir Next LT Pro Light" w:hAnsi="Avenir Next LT Pro Light"/>
              </w:rPr>
              <w:t>2</w:t>
            </w:r>
            <w:r w:rsidR="007A1B5F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124FDB">
              <w:rPr>
                <w:rFonts w:ascii="Avenir Next LT Pro Light" w:hAnsi="Avenir Next LT Pro Light"/>
                <w:b/>
                <w:bCs/>
              </w:rPr>
              <w:tab/>
            </w:r>
            <w:r w:rsidR="00D97399" w:rsidRPr="007A1B5F">
              <w:rPr>
                <w:rFonts w:ascii="Avenir Next LT Pro Light" w:hAnsi="Avenir Next LT Pro Light"/>
                <w:b/>
                <w:bCs/>
              </w:rPr>
              <w:t>Managers &amp; Supervisors</w:t>
            </w:r>
            <w:r w:rsidR="00FB1D37">
              <w:rPr>
                <w:rFonts w:ascii="Avenir Next LT Pro Light" w:hAnsi="Avenir Next LT Pro Light"/>
                <w:b/>
                <w:bCs/>
              </w:rPr>
              <w:t>:</w:t>
            </w:r>
          </w:p>
          <w:p w14:paraId="3DD7B4E5" w14:textId="5881B11C" w:rsidR="001303D4" w:rsidRPr="001303D4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>Scan</w:t>
            </w:r>
            <w:r w:rsidR="00FB1D37">
              <w:rPr>
                <w:rFonts w:ascii="Avenir Next LT Pro Light" w:hAnsi="Avenir Next LT Pro Light"/>
              </w:rPr>
              <w:t xml:space="preserve"> </w:t>
            </w:r>
            <w:r w:rsidRPr="001303D4">
              <w:rPr>
                <w:rFonts w:ascii="Avenir Next LT Pro Light" w:hAnsi="Avenir Next LT Pro Light"/>
              </w:rPr>
              <w:t xml:space="preserve">the area around them and ensure all workers, contractors and visitors evacuate the </w:t>
            </w:r>
            <w:r w:rsidR="00301EAD">
              <w:rPr>
                <w:rFonts w:ascii="Avenir Next LT Pro Light" w:hAnsi="Avenir Next LT Pro Light"/>
              </w:rPr>
              <w:t>building</w:t>
            </w:r>
            <w:r w:rsidR="0017324F">
              <w:rPr>
                <w:rFonts w:ascii="Avenir Next LT Pro Light" w:hAnsi="Avenir Next LT Pro Light"/>
              </w:rPr>
              <w:t xml:space="preserve"> or work area</w:t>
            </w:r>
            <w:r w:rsidRPr="001303D4">
              <w:rPr>
                <w:rFonts w:ascii="Avenir Next LT Pro Light" w:hAnsi="Avenir Next LT Pro Light"/>
              </w:rPr>
              <w:t xml:space="preserve"> in a quick and orderly </w:t>
            </w:r>
            <w:r w:rsidR="00301EAD">
              <w:rPr>
                <w:rFonts w:ascii="Avenir Next LT Pro Light" w:hAnsi="Avenir Next LT Pro Light"/>
              </w:rPr>
              <w:t>way</w:t>
            </w:r>
            <w:r w:rsidR="00F918C6">
              <w:rPr>
                <w:rFonts w:ascii="Avenir Next LT Pro Light" w:hAnsi="Avenir Next LT Pro Light"/>
              </w:rPr>
              <w:t xml:space="preserve"> (i.e., everyone is walking with purpose</w:t>
            </w:r>
            <w:r w:rsidR="00AE543E">
              <w:rPr>
                <w:rFonts w:ascii="Avenir Next LT Pro Light" w:hAnsi="Avenir Next LT Pro Light"/>
              </w:rPr>
              <w:t xml:space="preserve"> and no one is running). </w:t>
            </w:r>
          </w:p>
          <w:p w14:paraId="17438DFC" w14:textId="0FEF1900" w:rsidR="001303D4" w:rsidRPr="001303D4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 xml:space="preserve">Scan and shout “evacuate” into offices or bathrooms as they go past to ensure no one is </w:t>
            </w:r>
            <w:r w:rsidR="00AE543E">
              <w:rPr>
                <w:rFonts w:ascii="Avenir Next LT Pro Light" w:hAnsi="Avenir Next LT Pro Light"/>
              </w:rPr>
              <w:t>inside, unaware of the evacuation</w:t>
            </w:r>
            <w:r w:rsidR="005B7203">
              <w:rPr>
                <w:rFonts w:ascii="Avenir Next LT Pro Light" w:hAnsi="Avenir Next LT Pro Light"/>
              </w:rPr>
              <w:t>.</w:t>
            </w:r>
          </w:p>
          <w:p w14:paraId="5196F7AF" w14:textId="71062239" w:rsidR="001303D4" w:rsidRPr="001303D4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 xml:space="preserve">Ensure </w:t>
            </w:r>
            <w:r w:rsidR="00B62D05">
              <w:rPr>
                <w:rFonts w:ascii="Avenir Next LT Pro Light" w:hAnsi="Avenir Next LT Pro Light"/>
              </w:rPr>
              <w:t xml:space="preserve">no one returns </w:t>
            </w:r>
            <w:r w:rsidR="00B62D05" w:rsidRPr="00B62D05">
              <w:rPr>
                <w:rFonts w:ascii="Avenir Next LT Pro Light" w:hAnsi="Avenir Next LT Pro Light"/>
              </w:rPr>
              <w:t>to their desk, locker, lunchroom or any other location to collect personal items</w:t>
            </w:r>
            <w:r w:rsidR="00B62D05">
              <w:rPr>
                <w:rFonts w:ascii="Avenir Next LT Pro Light" w:hAnsi="Avenir Next LT Pro Light"/>
              </w:rPr>
              <w:t>.</w:t>
            </w:r>
          </w:p>
          <w:p w14:paraId="27A8E3EB" w14:textId="3B40B8FA" w:rsidR="001303D4" w:rsidRPr="001303D4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>Ensure workers</w:t>
            </w:r>
            <w:r w:rsidR="00A94578">
              <w:rPr>
                <w:rFonts w:ascii="Avenir Next LT Pro Light" w:hAnsi="Avenir Next LT Pro Light"/>
              </w:rPr>
              <w:t xml:space="preserve"> do not smoke or vape</w:t>
            </w:r>
            <w:r w:rsidRPr="001303D4">
              <w:rPr>
                <w:rFonts w:ascii="Avenir Next LT Pro Light" w:hAnsi="Avenir Next LT Pro Light"/>
              </w:rPr>
              <w:t xml:space="preserve"> </w:t>
            </w:r>
            <w:r w:rsidR="0017324F">
              <w:rPr>
                <w:rFonts w:ascii="Avenir Next LT Pro Light" w:hAnsi="Avenir Next LT Pro Light"/>
              </w:rPr>
              <w:t xml:space="preserve">as they leave the building or work area, as </w:t>
            </w:r>
            <w:r w:rsidRPr="001303D4">
              <w:rPr>
                <w:rFonts w:ascii="Avenir Next LT Pro Light" w:hAnsi="Avenir Next LT Pro Light"/>
              </w:rPr>
              <w:t>there could be a gas leak</w:t>
            </w:r>
            <w:r w:rsidR="0017324F">
              <w:rPr>
                <w:rFonts w:ascii="Avenir Next LT Pro Light" w:hAnsi="Avenir Next LT Pro Light"/>
              </w:rPr>
              <w:t>.</w:t>
            </w:r>
          </w:p>
          <w:p w14:paraId="71FB3FC3" w14:textId="41C5EC3B" w:rsidR="00636001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1303D4">
              <w:rPr>
                <w:rFonts w:ascii="Avenir Next LT Pro Light" w:hAnsi="Avenir Next LT Pro Light"/>
              </w:rPr>
              <w:t xml:space="preserve">At the </w:t>
            </w:r>
            <w:r w:rsidR="0017324F">
              <w:rPr>
                <w:rFonts w:ascii="Avenir Next LT Pro Light" w:hAnsi="Avenir Next LT Pro Light"/>
              </w:rPr>
              <w:t xml:space="preserve">designated </w:t>
            </w:r>
            <w:r w:rsidRPr="001303D4">
              <w:rPr>
                <w:rFonts w:ascii="Avenir Next LT Pro Light" w:hAnsi="Avenir Next LT Pro Light"/>
              </w:rPr>
              <w:t>Muster Point, perform a roll call using the</w:t>
            </w:r>
            <w:r w:rsidR="0013633B">
              <w:rPr>
                <w:rFonts w:ascii="Avenir Next LT Pro Light" w:hAnsi="Avenir Next LT Pro Light"/>
              </w:rPr>
              <w:t xml:space="preserve">ir </w:t>
            </w:r>
            <w:r w:rsidRPr="001303D4">
              <w:rPr>
                <w:rFonts w:ascii="Avenir Next LT Pro Light" w:hAnsi="Avenir Next LT Pro Light"/>
              </w:rPr>
              <w:t>Employee Evacuation List</w:t>
            </w:r>
            <w:r w:rsidR="00636001">
              <w:rPr>
                <w:rFonts w:ascii="Avenir Next LT Pro Light" w:hAnsi="Avenir Next LT Pro Light"/>
              </w:rPr>
              <w:t xml:space="preserve"> and that days Sign In Sheet.</w:t>
            </w:r>
            <w:r w:rsidRPr="001303D4">
              <w:rPr>
                <w:rFonts w:ascii="Avenir Next LT Pro Light" w:hAnsi="Avenir Next LT Pro Light"/>
              </w:rPr>
              <w:t xml:space="preserve"> Ensure all employees, visitors and contractors are accounte</w:t>
            </w:r>
            <w:r w:rsidR="00636001">
              <w:rPr>
                <w:rFonts w:ascii="Avenir Next LT Pro Light" w:hAnsi="Avenir Next LT Pro Light"/>
              </w:rPr>
              <w:t xml:space="preserve">d for and advise the Incident Manager of anyone who is missing </w:t>
            </w:r>
            <w:r w:rsidR="005A67D0">
              <w:rPr>
                <w:rFonts w:ascii="Avenir Next LT Pro Light" w:hAnsi="Avenir Next LT Pro Light"/>
              </w:rPr>
              <w:t>and where they were last seen.</w:t>
            </w:r>
          </w:p>
          <w:p w14:paraId="4DC996B8" w14:textId="610466E7" w:rsidR="001303D4" w:rsidRPr="00636001" w:rsidRDefault="001303D4" w:rsidP="00160C59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636001">
              <w:rPr>
                <w:rFonts w:ascii="Avenir Next LT Pro Light" w:hAnsi="Avenir Next LT Pro Light"/>
              </w:rPr>
              <w:t xml:space="preserve">Assist the </w:t>
            </w:r>
            <w:r w:rsidR="00636001">
              <w:rPr>
                <w:rFonts w:ascii="Avenir Next LT Pro Light" w:hAnsi="Avenir Next LT Pro Light"/>
              </w:rPr>
              <w:t>Incident Manager</w:t>
            </w:r>
            <w:r w:rsidRPr="00636001">
              <w:rPr>
                <w:rFonts w:ascii="Avenir Next LT Pro Light" w:hAnsi="Avenir Next LT Pro Light"/>
              </w:rPr>
              <w:t xml:space="preserve"> as required.</w:t>
            </w:r>
          </w:p>
          <w:p w14:paraId="33D2EF49" w14:textId="501368FD" w:rsidR="00E13B66" w:rsidRPr="006730BE" w:rsidRDefault="00922587" w:rsidP="00160C59">
            <w:pPr>
              <w:spacing w:before="120" w:after="120"/>
              <w:ind w:left="702" w:hanging="720"/>
              <w:contextualSpacing/>
              <w:rPr>
                <w:rFonts w:ascii="Avenir Next LT Pro Light" w:hAnsi="Avenir Next LT Pro Light"/>
                <w:b/>
                <w:bCs/>
              </w:rPr>
            </w:pPr>
            <w:r w:rsidRPr="00E97F60">
              <w:rPr>
                <w:rFonts w:ascii="Avenir Next LT Pro Light" w:hAnsi="Avenir Next LT Pro Light"/>
              </w:rPr>
              <w:t>5</w:t>
            </w:r>
            <w:r w:rsidR="00E13B66" w:rsidRPr="00E97F60">
              <w:rPr>
                <w:rFonts w:ascii="Avenir Next LT Pro Light" w:hAnsi="Avenir Next LT Pro Light"/>
              </w:rPr>
              <w:t>.</w:t>
            </w:r>
            <w:r w:rsidR="0039092D" w:rsidRPr="00E97F60">
              <w:rPr>
                <w:rFonts w:ascii="Avenir Next LT Pro Light" w:hAnsi="Avenir Next LT Pro Light"/>
              </w:rPr>
              <w:t>3</w:t>
            </w:r>
            <w:r w:rsidR="00E13B66" w:rsidRPr="006730BE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160C59">
              <w:rPr>
                <w:rFonts w:ascii="Avenir Next LT Pro Light" w:hAnsi="Avenir Next LT Pro Light"/>
                <w:b/>
                <w:bCs/>
              </w:rPr>
              <w:tab/>
            </w:r>
            <w:r w:rsidR="00E13B66" w:rsidRPr="006730BE">
              <w:rPr>
                <w:rFonts w:ascii="Avenir Next LT Pro Light" w:hAnsi="Avenir Next LT Pro Light"/>
                <w:b/>
                <w:bCs/>
              </w:rPr>
              <w:t>Employees</w:t>
            </w:r>
            <w:r w:rsidR="005133D4">
              <w:rPr>
                <w:rFonts w:ascii="Avenir Next LT Pro Light" w:hAnsi="Avenir Next LT Pro Light"/>
                <w:b/>
                <w:bCs/>
              </w:rPr>
              <w:t>,</w:t>
            </w:r>
            <w:r w:rsidR="00875DEA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550520">
              <w:rPr>
                <w:rFonts w:ascii="Avenir Next LT Pro Light" w:hAnsi="Avenir Next LT Pro Light"/>
                <w:b/>
                <w:bCs/>
              </w:rPr>
              <w:t>F</w:t>
            </w:r>
            <w:r w:rsidR="00875DEA">
              <w:rPr>
                <w:rFonts w:ascii="Avenir Next LT Pro Light" w:hAnsi="Avenir Next LT Pro Light"/>
                <w:b/>
                <w:bCs/>
              </w:rPr>
              <w:t xml:space="preserve">amily </w:t>
            </w:r>
            <w:r w:rsidR="00550520">
              <w:rPr>
                <w:rFonts w:ascii="Avenir Next LT Pro Light" w:hAnsi="Avenir Next LT Pro Light"/>
                <w:b/>
                <w:bCs/>
              </w:rPr>
              <w:t>M</w:t>
            </w:r>
            <w:r w:rsidR="00875DEA">
              <w:rPr>
                <w:rFonts w:ascii="Avenir Next LT Pro Light" w:hAnsi="Avenir Next LT Pro Light"/>
                <w:b/>
                <w:bCs/>
              </w:rPr>
              <w:t>embers</w:t>
            </w:r>
            <w:r w:rsidR="005133D4">
              <w:rPr>
                <w:rFonts w:ascii="Avenir Next LT Pro Light" w:hAnsi="Avenir Next LT Pro Light"/>
                <w:b/>
                <w:bCs/>
              </w:rPr>
              <w:t xml:space="preserve">, </w:t>
            </w:r>
            <w:r w:rsidR="00550520">
              <w:rPr>
                <w:rFonts w:ascii="Avenir Next LT Pro Light" w:hAnsi="Avenir Next LT Pro Light"/>
                <w:b/>
                <w:bCs/>
              </w:rPr>
              <w:t>C</w:t>
            </w:r>
            <w:r w:rsidR="005133D4">
              <w:rPr>
                <w:rFonts w:ascii="Avenir Next LT Pro Light" w:hAnsi="Avenir Next LT Pro Light"/>
                <w:b/>
                <w:bCs/>
              </w:rPr>
              <w:t xml:space="preserve">ontractors, </w:t>
            </w:r>
            <w:r w:rsidR="00550520">
              <w:rPr>
                <w:rFonts w:ascii="Avenir Next LT Pro Light" w:hAnsi="Avenir Next LT Pro Light"/>
                <w:b/>
                <w:bCs/>
              </w:rPr>
              <w:t>S</w:t>
            </w:r>
            <w:r w:rsidR="005133D4">
              <w:rPr>
                <w:rFonts w:ascii="Avenir Next LT Pro Light" w:hAnsi="Avenir Next LT Pro Light"/>
                <w:b/>
                <w:bCs/>
              </w:rPr>
              <w:t xml:space="preserve">ervice </w:t>
            </w:r>
            <w:r w:rsidR="00550520">
              <w:rPr>
                <w:rFonts w:ascii="Avenir Next LT Pro Light" w:hAnsi="Avenir Next LT Pro Light"/>
                <w:b/>
                <w:bCs/>
              </w:rPr>
              <w:t>P</w:t>
            </w:r>
            <w:r w:rsidR="005133D4">
              <w:rPr>
                <w:rFonts w:ascii="Avenir Next LT Pro Light" w:hAnsi="Avenir Next LT Pro Light"/>
                <w:b/>
                <w:bCs/>
              </w:rPr>
              <w:t xml:space="preserve">roviders and </w:t>
            </w:r>
            <w:r w:rsidR="00550520">
              <w:rPr>
                <w:rFonts w:ascii="Avenir Next LT Pro Light" w:hAnsi="Avenir Next LT Pro Light"/>
                <w:b/>
                <w:bCs/>
              </w:rPr>
              <w:t>V</w:t>
            </w:r>
            <w:r w:rsidR="005133D4">
              <w:rPr>
                <w:rFonts w:ascii="Avenir Next LT Pro Light" w:hAnsi="Avenir Next LT Pro Light"/>
                <w:b/>
                <w:bCs/>
              </w:rPr>
              <w:t>isitors</w:t>
            </w:r>
            <w:r w:rsidR="00875DEA">
              <w:rPr>
                <w:rFonts w:ascii="Avenir Next LT Pro Light" w:hAnsi="Avenir Next LT Pro Light"/>
                <w:b/>
                <w:bCs/>
              </w:rPr>
              <w:t xml:space="preserve"> </w:t>
            </w:r>
          </w:p>
          <w:p w14:paraId="6EF00196" w14:textId="08C3A16B" w:rsidR="009E0F45" w:rsidRPr="009E0F45" w:rsidRDefault="009E0F45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9E0F45">
              <w:rPr>
                <w:rFonts w:ascii="Avenir Next LT Pro Light" w:hAnsi="Avenir Next LT Pro Light"/>
              </w:rPr>
              <w:t xml:space="preserve">Perform an emergency </w:t>
            </w:r>
            <w:r w:rsidR="00E23C6F" w:rsidRPr="009E0F45">
              <w:rPr>
                <w:rFonts w:ascii="Avenir Next LT Pro Light" w:hAnsi="Avenir Next LT Pro Light"/>
              </w:rPr>
              <w:t>shutdown</w:t>
            </w:r>
            <w:r w:rsidRPr="009E0F45">
              <w:rPr>
                <w:rFonts w:ascii="Avenir Next LT Pro Light" w:hAnsi="Avenir Next LT Pro Light"/>
              </w:rPr>
              <w:t xml:space="preserve"> of any equipment which they are working on</w:t>
            </w:r>
            <w:r w:rsidR="003520C5">
              <w:rPr>
                <w:rFonts w:ascii="Avenir Next LT Pro Light" w:hAnsi="Avenir Next LT Pro Light"/>
              </w:rPr>
              <w:t xml:space="preserve"> or with.</w:t>
            </w:r>
          </w:p>
          <w:p w14:paraId="0879BB13" w14:textId="52EE1273" w:rsidR="009E0F45" w:rsidRDefault="009E0F45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009E0F45">
              <w:rPr>
                <w:rFonts w:ascii="Avenir Next LT Pro Light" w:hAnsi="Avenir Next LT Pro Light"/>
              </w:rPr>
              <w:t xml:space="preserve">Evacuate the </w:t>
            </w:r>
            <w:r w:rsidR="35EA4A9B" w:rsidRPr="18326683">
              <w:rPr>
                <w:rFonts w:ascii="Avenir Next LT Pro Light" w:hAnsi="Avenir Next LT Pro Light"/>
              </w:rPr>
              <w:t>work area</w:t>
            </w:r>
            <w:r w:rsidRPr="009E0F45">
              <w:rPr>
                <w:rFonts w:ascii="Avenir Next LT Pro Light" w:hAnsi="Avenir Next LT Pro Light"/>
              </w:rPr>
              <w:t xml:space="preserve"> in a quick and orderly </w:t>
            </w:r>
            <w:r w:rsidR="00174416">
              <w:rPr>
                <w:rFonts w:ascii="Avenir Next LT Pro Light" w:hAnsi="Avenir Next LT Pro Light"/>
              </w:rPr>
              <w:t>manner</w:t>
            </w:r>
            <w:r w:rsidR="00BE5920">
              <w:rPr>
                <w:rFonts w:ascii="Avenir Next LT Pro Light" w:hAnsi="Avenir Next LT Pro Light"/>
              </w:rPr>
              <w:t xml:space="preserve"> (</w:t>
            </w:r>
            <w:r w:rsidR="00174416">
              <w:rPr>
                <w:rFonts w:ascii="Avenir Next LT Pro Light" w:hAnsi="Avenir Next LT Pro Light"/>
              </w:rPr>
              <w:t>wal</w:t>
            </w:r>
            <w:r w:rsidR="009728ED">
              <w:rPr>
                <w:rFonts w:ascii="Avenir Next LT Pro Light" w:hAnsi="Avenir Next LT Pro Light"/>
              </w:rPr>
              <w:t>k</w:t>
            </w:r>
            <w:r w:rsidR="00174416">
              <w:rPr>
                <w:rFonts w:ascii="Avenir Next LT Pro Light" w:hAnsi="Avenir Next LT Pro Light"/>
              </w:rPr>
              <w:t>ing purposefully</w:t>
            </w:r>
            <w:r w:rsidR="00BE5920">
              <w:rPr>
                <w:rFonts w:ascii="Avenir Next LT Pro Light" w:hAnsi="Avenir Next LT Pro Light"/>
              </w:rPr>
              <w:t xml:space="preserve">, </w:t>
            </w:r>
            <w:r w:rsidR="00174416">
              <w:rPr>
                <w:rFonts w:ascii="Avenir Next LT Pro Light" w:hAnsi="Avenir Next LT Pro Light"/>
              </w:rPr>
              <w:t>not running</w:t>
            </w:r>
            <w:r w:rsidRPr="009E0F45">
              <w:rPr>
                <w:rFonts w:ascii="Avenir Next LT Pro Light" w:hAnsi="Avenir Next LT Pro Light"/>
              </w:rPr>
              <w:t>) and proceed to the Muster Point.</w:t>
            </w:r>
          </w:p>
          <w:p w14:paraId="5D04E06D" w14:textId="3B20730A" w:rsidR="00160C59" w:rsidRPr="009E0F45" w:rsidRDefault="00160C59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Assist the Incident Manager as required.</w:t>
            </w:r>
          </w:p>
          <w:p w14:paraId="307AC296" w14:textId="537F54AB" w:rsidR="008A3C24" w:rsidRPr="00580D48" w:rsidRDefault="008A3C24" w:rsidP="00160C59">
            <w:pPr>
              <w:spacing w:before="120" w:after="120"/>
              <w:ind w:left="702" w:hanging="702"/>
              <w:contextualSpacing/>
              <w:rPr>
                <w:rFonts w:ascii="Avenir Next LT Pro Light" w:hAnsi="Avenir Next LT Pro Light"/>
                <w:b/>
                <w:bCs/>
              </w:rPr>
            </w:pPr>
            <w:r w:rsidRPr="00E97F60">
              <w:rPr>
                <w:rFonts w:ascii="Avenir Next LT Pro Light" w:hAnsi="Avenir Next LT Pro Light"/>
              </w:rPr>
              <w:t>5.</w:t>
            </w:r>
            <w:r w:rsidR="005E1BCB" w:rsidRPr="00E97F60">
              <w:rPr>
                <w:rFonts w:ascii="Avenir Next LT Pro Light" w:hAnsi="Avenir Next LT Pro Light"/>
              </w:rPr>
              <w:t>4</w:t>
            </w:r>
            <w:r w:rsidRPr="00580D48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160C59">
              <w:rPr>
                <w:rFonts w:ascii="Avenir Next LT Pro Light" w:hAnsi="Avenir Next LT Pro Light"/>
                <w:b/>
                <w:bCs/>
              </w:rPr>
              <w:tab/>
            </w:r>
            <w:r w:rsidRPr="00580D48">
              <w:rPr>
                <w:rFonts w:ascii="Avenir Next LT Pro Light" w:hAnsi="Avenir Next LT Pro Light"/>
                <w:b/>
                <w:bCs/>
              </w:rPr>
              <w:t>Safety Precautions</w:t>
            </w:r>
            <w:r w:rsidR="00096641">
              <w:rPr>
                <w:rFonts w:ascii="Avenir Next LT Pro Light" w:hAnsi="Avenir Next LT Pro Light"/>
                <w:b/>
                <w:bCs/>
              </w:rPr>
              <w:t xml:space="preserve"> to be Observed by All Worksite Parties</w:t>
            </w:r>
          </w:p>
          <w:p w14:paraId="3EE1B09B" w14:textId="2C173888" w:rsidR="008A3C24" w:rsidRDefault="005C10FE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When exiting the facility, everyone must </w:t>
            </w:r>
            <w:r w:rsidRPr="00EC062D">
              <w:rPr>
                <w:rFonts w:ascii="Avenir Next LT Pro Light" w:hAnsi="Avenir Next LT Pro Light"/>
              </w:rPr>
              <w:t>walk</w:t>
            </w:r>
            <w:r w:rsidR="001D3B37">
              <w:rPr>
                <w:rFonts w:ascii="Avenir Next LT Pro Light" w:hAnsi="Avenir Next LT Pro Light"/>
              </w:rPr>
              <w:t xml:space="preserve"> and not run</w:t>
            </w:r>
            <w:r w:rsidR="07F164C1" w:rsidRPr="18326683">
              <w:rPr>
                <w:rFonts w:ascii="Avenir Next LT Pro Light" w:hAnsi="Avenir Next LT Pro Light"/>
              </w:rPr>
              <w:t>, and travel directly to the Muster Point</w:t>
            </w:r>
            <w:r w:rsidR="00561211">
              <w:rPr>
                <w:rFonts w:ascii="Avenir Next LT Pro Light" w:hAnsi="Avenir Next LT Pro Light"/>
              </w:rPr>
              <w:t>.</w:t>
            </w:r>
          </w:p>
          <w:p w14:paraId="4A6BE544" w14:textId="5B7ABA70" w:rsidR="00AC768D" w:rsidRDefault="00BE5F62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Do not</w:t>
            </w:r>
            <w:r w:rsidR="00A94578">
              <w:rPr>
                <w:rFonts w:ascii="Avenir Next LT Pro Light" w:hAnsi="Avenir Next LT Pro Light"/>
              </w:rPr>
              <w:t xml:space="preserve"> smoke or vape </w:t>
            </w:r>
            <w:r>
              <w:rPr>
                <w:rFonts w:ascii="Avenir Next LT Pro Light" w:hAnsi="Avenir Next LT Pro Light"/>
              </w:rPr>
              <w:t>while leaving the</w:t>
            </w:r>
            <w:r w:rsidR="00A94578">
              <w:rPr>
                <w:rFonts w:ascii="Avenir Next LT Pro Light" w:hAnsi="Avenir Next LT Pro Light"/>
              </w:rPr>
              <w:t xml:space="preserve"> building or work area</w:t>
            </w:r>
            <w:r w:rsidR="00274044">
              <w:rPr>
                <w:rFonts w:ascii="Avenir Next LT Pro Light" w:hAnsi="Avenir Next LT Pro Light"/>
              </w:rPr>
              <w:t>.</w:t>
            </w:r>
          </w:p>
          <w:p w14:paraId="2DFBE75C" w14:textId="2D0CE425" w:rsidR="00561211" w:rsidRDefault="001D3B37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lastRenderedPageBreak/>
              <w:t>Everyone must leave through the nearest safe exit</w:t>
            </w:r>
            <w:r w:rsidR="00580D48">
              <w:rPr>
                <w:rFonts w:ascii="Avenir Next LT Pro Light" w:hAnsi="Avenir Next LT Pro Light"/>
              </w:rPr>
              <w:t xml:space="preserve"> immediately</w:t>
            </w:r>
            <w:r w:rsidR="00561211">
              <w:rPr>
                <w:rFonts w:ascii="Avenir Next LT Pro Light" w:hAnsi="Avenir Next LT Pro Light"/>
              </w:rPr>
              <w:t xml:space="preserve"> and proceed </w:t>
            </w:r>
            <w:r w:rsidR="00CF7526">
              <w:rPr>
                <w:rFonts w:ascii="Avenir Next LT Pro Light" w:hAnsi="Avenir Next LT Pro Light"/>
              </w:rPr>
              <w:t xml:space="preserve">directly </w:t>
            </w:r>
            <w:r w:rsidR="00561211">
              <w:rPr>
                <w:rFonts w:ascii="Avenir Next LT Pro Light" w:hAnsi="Avenir Next LT Pro Light"/>
              </w:rPr>
              <w:t>to the assigned muster point.</w:t>
            </w:r>
          </w:p>
          <w:p w14:paraId="6D69F032" w14:textId="29AFC34C" w:rsidR="001D3B37" w:rsidRPr="005C10FE" w:rsidRDefault="55187871" w:rsidP="00160C5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152"/>
              <w:rPr>
                <w:rFonts w:ascii="Avenir Next LT Pro Light" w:hAnsi="Avenir Next LT Pro Light"/>
              </w:rPr>
            </w:pPr>
            <w:r w:rsidRPr="18326683">
              <w:rPr>
                <w:rFonts w:ascii="Avenir Next LT Pro Light" w:hAnsi="Avenir Next LT Pro Light"/>
              </w:rPr>
              <w:t>Do not</w:t>
            </w:r>
            <w:r w:rsidR="00580D48">
              <w:rPr>
                <w:rFonts w:ascii="Avenir Next LT Pro Light" w:hAnsi="Avenir Next LT Pro Light"/>
              </w:rPr>
              <w:t xml:space="preserve"> return to their desk, locker, lunchroom or any other location to collect personal items such as purses, wallets, cellular telephones, etc.</w:t>
            </w:r>
          </w:p>
        </w:tc>
      </w:tr>
      <w:tr w:rsidR="00BB4A70" w:rsidRPr="00BB4A70" w14:paraId="0BCC3431" w14:textId="77777777" w:rsidTr="00BB4A70">
        <w:tc>
          <w:tcPr>
            <w:tcW w:w="10075" w:type="dxa"/>
            <w:gridSpan w:val="7"/>
            <w:shd w:val="clear" w:color="auto" w:fill="7AB800"/>
          </w:tcPr>
          <w:p w14:paraId="4A5A7876" w14:textId="61095012" w:rsidR="003B4203" w:rsidRPr="00BB4A70" w:rsidRDefault="00F0116F" w:rsidP="008A3B6B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lastRenderedPageBreak/>
              <w:t xml:space="preserve">6.0 </w:t>
            </w:r>
            <w:r w:rsidR="008A3B6B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1E2511">
              <w:rPr>
                <w:rFonts w:ascii="Avenir Next LT Pro Light" w:hAnsi="Avenir Next LT Pro Light"/>
                <w:b/>
                <w:bCs/>
                <w:color w:val="000000" w:themeColor="text1"/>
              </w:rPr>
              <w:t>Action Plan</w:t>
            </w:r>
          </w:p>
        </w:tc>
      </w:tr>
      <w:tr w:rsidR="003B4203" w14:paraId="2339D1E0" w14:textId="77777777" w:rsidTr="003B4203">
        <w:tc>
          <w:tcPr>
            <w:tcW w:w="10075" w:type="dxa"/>
            <w:gridSpan w:val="7"/>
          </w:tcPr>
          <w:p w14:paraId="05CC1CBB" w14:textId="323E8409" w:rsidR="001E2511" w:rsidRDefault="003233E4" w:rsidP="00CC68AE">
            <w:pP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6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Outline </w:t>
            </w:r>
            <w:r w:rsidR="006C3F8B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the actions to be taken</w:t>
            </w:r>
            <w:r w:rsidR="00ED7910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 </w:t>
            </w:r>
          </w:p>
          <w:p w14:paraId="4C4C26FC" w14:textId="251731F5" w:rsidR="000E2463" w:rsidRDefault="0083474E" w:rsidP="000E2463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0E2463">
              <w:rPr>
                <w:rFonts w:ascii="Avenir Next LT Pro Light" w:hAnsi="Avenir Next LT Pro Light"/>
              </w:rPr>
              <w:t>6.</w:t>
            </w:r>
            <w:r w:rsidR="006572F1" w:rsidRPr="000E2463">
              <w:rPr>
                <w:rFonts w:ascii="Avenir Next LT Pro Light" w:hAnsi="Avenir Next LT Pro Light"/>
              </w:rPr>
              <w:t>1</w:t>
            </w:r>
            <w:r w:rsidR="006572F1" w:rsidRPr="00E97F60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0E2463">
              <w:rPr>
                <w:rFonts w:ascii="Avenir Next LT Pro Light" w:hAnsi="Avenir Next LT Pro Light"/>
                <w:b/>
                <w:bCs/>
              </w:rPr>
              <w:tab/>
            </w:r>
            <w:r w:rsidR="00980606" w:rsidRPr="00E97F60">
              <w:rPr>
                <w:rFonts w:ascii="Avenir Next LT Pro Light" w:hAnsi="Avenir Next LT Pro Light"/>
                <w:b/>
                <w:bCs/>
              </w:rPr>
              <w:t>Anyone</w:t>
            </w:r>
            <w:r w:rsidR="003C58CE" w:rsidRPr="00E97F60">
              <w:rPr>
                <w:rFonts w:ascii="Avenir Next LT Pro Light" w:hAnsi="Avenir Next LT Pro Light"/>
                <w:b/>
                <w:bCs/>
              </w:rPr>
              <w:t xml:space="preserve"> located at</w:t>
            </w:r>
            <w:r w:rsidR="00E23C6F">
              <w:rPr>
                <w:rFonts w:ascii="Avenir Next LT Pro Light" w:hAnsi="Avenir Next LT Pro Light"/>
                <w:b/>
                <w:bCs/>
              </w:rPr>
              <w:t>/</w:t>
            </w:r>
            <w:r w:rsidR="00411F32" w:rsidRPr="00E97F60">
              <w:rPr>
                <w:rFonts w:ascii="Avenir Next LT Pro Light" w:hAnsi="Avenir Next LT Pro Light"/>
                <w:b/>
                <w:bCs/>
              </w:rPr>
              <w:t>in the North Barn</w:t>
            </w:r>
            <w:r w:rsidR="003C58CE" w:rsidRPr="00E97F60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3C58CE" w:rsidRPr="00E97F60">
              <w:rPr>
                <w:rFonts w:ascii="Avenir Next LT Pro Light" w:hAnsi="Avenir Next LT Pro Light"/>
              </w:rPr>
              <w:t xml:space="preserve">will </w:t>
            </w:r>
            <w:r w:rsidR="00980606" w:rsidRPr="00E97F60">
              <w:rPr>
                <w:rFonts w:ascii="Avenir Next LT Pro Light" w:hAnsi="Avenir Next LT Pro Light"/>
              </w:rPr>
              <w:t>leave the work area</w:t>
            </w:r>
            <w:r w:rsidR="003C58CE" w:rsidRPr="00E97F60">
              <w:rPr>
                <w:rFonts w:ascii="Avenir Next LT Pro Light" w:hAnsi="Avenir Next LT Pro Light"/>
              </w:rPr>
              <w:t xml:space="preserve"> in a quick and orderly manner through the nearest safe exit to the marked Muster Point located in front of the </w:t>
            </w:r>
            <w:r w:rsidR="00682FDE" w:rsidRPr="00E97F60">
              <w:rPr>
                <w:rFonts w:ascii="Avenir Next LT Pro Light" w:hAnsi="Avenir Next LT Pro Light"/>
              </w:rPr>
              <w:t>house.</w:t>
            </w:r>
          </w:p>
          <w:p w14:paraId="2E531E12" w14:textId="2170217E" w:rsidR="00351ADE" w:rsidRDefault="00100ECB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0E2463">
              <w:rPr>
                <w:rFonts w:ascii="Avenir Next LT Pro Light" w:hAnsi="Avenir Next LT Pro Light"/>
              </w:rPr>
              <w:t>6.2</w:t>
            </w:r>
            <w:r w:rsidRPr="000E2463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0E2463">
              <w:rPr>
                <w:rFonts w:ascii="Avenir Next LT Pro Light" w:hAnsi="Avenir Next LT Pro Light"/>
                <w:b/>
                <w:bCs/>
              </w:rPr>
              <w:tab/>
            </w:r>
            <w:r w:rsidRPr="000E2463">
              <w:rPr>
                <w:rFonts w:ascii="Avenir Next LT Pro Light" w:hAnsi="Avenir Next LT Pro Light"/>
                <w:b/>
                <w:bCs/>
              </w:rPr>
              <w:t>Anyone located at</w:t>
            </w:r>
            <w:r w:rsidR="00E23C6F">
              <w:rPr>
                <w:rFonts w:ascii="Avenir Next LT Pro Light" w:hAnsi="Avenir Next LT Pro Light"/>
                <w:b/>
                <w:bCs/>
              </w:rPr>
              <w:t>/</w:t>
            </w:r>
            <w:r w:rsidRPr="000E2463">
              <w:rPr>
                <w:rFonts w:ascii="Avenir Next LT Pro Light" w:hAnsi="Avenir Next LT Pro Light"/>
                <w:b/>
                <w:bCs/>
              </w:rPr>
              <w:t xml:space="preserve">in the South Barn </w:t>
            </w:r>
            <w:r w:rsidRPr="000E2463">
              <w:rPr>
                <w:rFonts w:ascii="Avenir Next LT Pro Light" w:hAnsi="Avenir Next LT Pro Light"/>
              </w:rPr>
              <w:t>will leave the work area in a quick and orderly manner through the nearest safe exit to the marked Muster Point located in front of the house.</w:t>
            </w:r>
          </w:p>
          <w:p w14:paraId="541DA2E4" w14:textId="50FA118E" w:rsidR="00351ADE" w:rsidRDefault="00CE6E5E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6.3</w:t>
            </w:r>
            <w:r w:rsidRPr="000E2463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351ADE">
              <w:rPr>
                <w:rFonts w:ascii="Avenir Next LT Pro Light" w:hAnsi="Avenir Next LT Pro Light"/>
                <w:b/>
                <w:bCs/>
              </w:rPr>
              <w:tab/>
            </w:r>
            <w:r w:rsidRPr="000E2463">
              <w:rPr>
                <w:rFonts w:ascii="Avenir Next LT Pro Light" w:hAnsi="Avenir Next LT Pro Light"/>
                <w:b/>
                <w:bCs/>
              </w:rPr>
              <w:t>Anyone located at</w:t>
            </w:r>
            <w:r w:rsidR="00E23C6F">
              <w:rPr>
                <w:rFonts w:ascii="Avenir Next LT Pro Light" w:hAnsi="Avenir Next LT Pro Light"/>
                <w:b/>
                <w:bCs/>
              </w:rPr>
              <w:t>/</w:t>
            </w:r>
            <w:r w:rsidRPr="000E2463">
              <w:rPr>
                <w:rFonts w:ascii="Avenir Next LT Pro Light" w:hAnsi="Avenir Next LT Pro Light"/>
                <w:b/>
                <w:bCs/>
              </w:rPr>
              <w:t xml:space="preserve">in the Shop </w:t>
            </w:r>
            <w:r w:rsidRPr="000E2463">
              <w:rPr>
                <w:rFonts w:ascii="Avenir Next LT Pro Light" w:hAnsi="Avenir Next LT Pro Light"/>
              </w:rPr>
              <w:t>will leave the work area in a quick and orderly manner through the nearest safe exit to the marked Muster Point located in front of the house.</w:t>
            </w:r>
            <w:r w:rsidR="00177916" w:rsidRPr="000E2463">
              <w:rPr>
                <w:rFonts w:ascii="Avenir Next LT Pro Light" w:hAnsi="Avenir Next LT Pro Light"/>
              </w:rPr>
              <w:t xml:space="preserve"> </w:t>
            </w:r>
          </w:p>
          <w:p w14:paraId="71816B90" w14:textId="77777777" w:rsidR="00351ADE" w:rsidRDefault="00CC5AD7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6.4</w:t>
            </w:r>
            <w:r w:rsidR="00177916" w:rsidRPr="00351ADE">
              <w:rPr>
                <w:rFonts w:ascii="Avenir Next LT Pro Light" w:hAnsi="Avenir Next LT Pro Light"/>
              </w:rPr>
              <w:tab/>
            </w:r>
            <w:r w:rsidR="005652E9" w:rsidRPr="00351ADE">
              <w:rPr>
                <w:rFonts w:ascii="Avenir Next LT Pro Light" w:hAnsi="Avenir Next LT Pro Light"/>
              </w:rPr>
              <w:t>Perform an e</w:t>
            </w:r>
            <w:r w:rsidR="00177916" w:rsidRPr="00351ADE">
              <w:rPr>
                <w:rFonts w:ascii="Avenir Next LT Pro Light" w:hAnsi="Avenir Next LT Pro Light"/>
              </w:rPr>
              <w:t xml:space="preserve">mergency </w:t>
            </w:r>
            <w:r w:rsidR="005652E9" w:rsidRPr="00351ADE">
              <w:rPr>
                <w:rFonts w:ascii="Avenir Next LT Pro Light" w:hAnsi="Avenir Next LT Pro Light"/>
              </w:rPr>
              <w:t>s</w:t>
            </w:r>
            <w:r w:rsidR="00177916" w:rsidRPr="00351ADE">
              <w:rPr>
                <w:rFonts w:ascii="Avenir Next LT Pro Light" w:hAnsi="Avenir Next LT Pro Light"/>
              </w:rPr>
              <w:t xml:space="preserve">hut </w:t>
            </w:r>
            <w:r w:rsidR="005652E9" w:rsidRPr="00351ADE">
              <w:rPr>
                <w:rFonts w:ascii="Avenir Next LT Pro Light" w:hAnsi="Avenir Next LT Pro Light"/>
              </w:rPr>
              <w:t>d</w:t>
            </w:r>
            <w:r w:rsidR="00177916" w:rsidRPr="00351ADE">
              <w:rPr>
                <w:rFonts w:ascii="Avenir Next LT Pro Light" w:hAnsi="Avenir Next LT Pro Light"/>
              </w:rPr>
              <w:t xml:space="preserve">own </w:t>
            </w:r>
            <w:r w:rsidRPr="00351ADE">
              <w:rPr>
                <w:rFonts w:ascii="Avenir Next LT Pro Light" w:hAnsi="Avenir Next LT Pro Light"/>
              </w:rPr>
              <w:t xml:space="preserve">of </w:t>
            </w:r>
            <w:r w:rsidR="00177916" w:rsidRPr="00351ADE">
              <w:rPr>
                <w:rFonts w:ascii="Avenir Next LT Pro Light" w:hAnsi="Avenir Next LT Pro Light"/>
              </w:rPr>
              <w:t xml:space="preserve">all </w:t>
            </w:r>
            <w:r w:rsidRPr="00351ADE">
              <w:rPr>
                <w:rFonts w:ascii="Avenir Next LT Pro Light" w:hAnsi="Avenir Next LT Pro Light"/>
              </w:rPr>
              <w:t>tools/</w:t>
            </w:r>
            <w:r w:rsidR="00177916" w:rsidRPr="00351ADE">
              <w:rPr>
                <w:rFonts w:ascii="Avenir Next LT Pro Light" w:hAnsi="Avenir Next LT Pro Light"/>
              </w:rPr>
              <w:t>equipment/machinery you are using before exiting</w:t>
            </w:r>
            <w:r w:rsidRPr="00351ADE">
              <w:rPr>
                <w:rFonts w:ascii="Avenir Next LT Pro Light" w:hAnsi="Avenir Next LT Pro Light"/>
              </w:rPr>
              <w:t>.</w:t>
            </w:r>
          </w:p>
          <w:p w14:paraId="41F95952" w14:textId="77777777" w:rsidR="00351ADE" w:rsidRDefault="00177916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351ADE">
              <w:rPr>
                <w:rFonts w:ascii="Avenir Next LT Pro Light" w:hAnsi="Avenir Next LT Pro Light"/>
              </w:rPr>
              <w:t>5</w:t>
            </w:r>
            <w:r w:rsidRPr="00351ADE">
              <w:rPr>
                <w:rFonts w:ascii="Avenir Next LT Pro Light" w:hAnsi="Avenir Next LT Pro Light"/>
              </w:rPr>
              <w:tab/>
              <w:t xml:space="preserve">Close building doors on the way out and assist others where </w:t>
            </w:r>
            <w:r w:rsidR="005652E9" w:rsidRPr="00351ADE">
              <w:rPr>
                <w:rFonts w:ascii="Avenir Next LT Pro Light" w:hAnsi="Avenir Next LT Pro Light"/>
              </w:rPr>
              <w:t>needed.</w:t>
            </w:r>
          </w:p>
          <w:p w14:paraId="1AF6ADEA" w14:textId="77777777" w:rsidR="00351ADE" w:rsidRDefault="00177916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351ADE">
              <w:rPr>
                <w:rFonts w:ascii="Avenir Next LT Pro Light" w:hAnsi="Avenir Next LT Pro Light"/>
              </w:rPr>
              <w:t>6</w:t>
            </w:r>
            <w:r w:rsidRPr="00351ADE">
              <w:rPr>
                <w:rFonts w:ascii="Avenir Next LT Pro Light" w:hAnsi="Avenir Next LT Pro Light"/>
              </w:rPr>
              <w:tab/>
            </w:r>
            <w:r w:rsidR="005652E9" w:rsidRPr="00351ADE">
              <w:rPr>
                <w:rFonts w:ascii="Avenir Next LT Pro Light" w:hAnsi="Avenir Next LT Pro Light"/>
              </w:rPr>
              <w:t>Even o</w:t>
            </w:r>
            <w:r w:rsidRPr="00351ADE">
              <w:rPr>
                <w:rFonts w:ascii="Avenir Next LT Pro Light" w:hAnsi="Avenir Next LT Pro Light"/>
              </w:rPr>
              <w:t>nce outside</w:t>
            </w:r>
            <w:r w:rsidR="005652E9" w:rsidRPr="00351ADE">
              <w:rPr>
                <w:rFonts w:ascii="Avenir Next LT Pro Light" w:hAnsi="Avenir Next LT Pro Light"/>
              </w:rPr>
              <w:t>, do not smoke or vape</w:t>
            </w:r>
            <w:r w:rsidR="00803933" w:rsidRPr="00351ADE">
              <w:rPr>
                <w:rFonts w:ascii="Avenir Next LT Pro Light" w:hAnsi="Avenir Next LT Pro Light"/>
              </w:rPr>
              <w:t xml:space="preserve">, as </w:t>
            </w:r>
            <w:r w:rsidRPr="00351ADE">
              <w:rPr>
                <w:rFonts w:ascii="Avenir Next LT Pro Light" w:hAnsi="Avenir Next LT Pro Light"/>
              </w:rPr>
              <w:t>there could be a gas leak</w:t>
            </w:r>
            <w:r w:rsidR="00803933" w:rsidRPr="00351ADE">
              <w:rPr>
                <w:rFonts w:ascii="Avenir Next LT Pro Light" w:hAnsi="Avenir Next LT Pro Light"/>
              </w:rPr>
              <w:t xml:space="preserve"> or other hazard present.</w:t>
            </w:r>
          </w:p>
          <w:p w14:paraId="6A2A940F" w14:textId="4FFEBAE6" w:rsidR="00351ADE" w:rsidRDefault="00177916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351ADE">
              <w:rPr>
                <w:rFonts w:ascii="Avenir Next LT Pro Light" w:hAnsi="Avenir Next LT Pro Light"/>
              </w:rPr>
              <w:t>7</w:t>
            </w:r>
            <w:r w:rsidRPr="00351ADE">
              <w:rPr>
                <w:rFonts w:ascii="Avenir Next LT Pro Light" w:hAnsi="Avenir Next LT Pro Light"/>
              </w:rPr>
              <w:tab/>
            </w:r>
            <w:r w:rsidR="00915B97" w:rsidRPr="00351ADE">
              <w:rPr>
                <w:rFonts w:ascii="Avenir Next LT Pro Light" w:hAnsi="Avenir Next LT Pro Light"/>
              </w:rPr>
              <w:t>Go directly to</w:t>
            </w:r>
            <w:r w:rsidRPr="00351ADE">
              <w:rPr>
                <w:rFonts w:ascii="Avenir Next LT Pro Light" w:hAnsi="Avenir Next LT Pro Light"/>
              </w:rPr>
              <w:t xml:space="preserve"> the Muster Point </w:t>
            </w:r>
            <w:r w:rsidR="005F7194" w:rsidRPr="00351ADE">
              <w:rPr>
                <w:rFonts w:ascii="Avenir Next LT Pro Light" w:hAnsi="Avenir Next LT Pro Light"/>
              </w:rPr>
              <w:t xml:space="preserve">and check in with your </w:t>
            </w:r>
            <w:r w:rsidR="00B341C9" w:rsidRPr="00351ADE">
              <w:rPr>
                <w:rFonts w:ascii="Avenir Next LT Pro Light" w:hAnsi="Avenir Next LT Pro Light"/>
              </w:rPr>
              <w:t xml:space="preserve">manager/supervisor </w:t>
            </w:r>
            <w:r w:rsidRPr="00351ADE">
              <w:rPr>
                <w:rFonts w:ascii="Avenir Next LT Pro Light" w:hAnsi="Avenir Next LT Pro Light"/>
              </w:rPr>
              <w:t xml:space="preserve">so </w:t>
            </w:r>
            <w:r w:rsidR="00B341C9" w:rsidRPr="00351ADE">
              <w:rPr>
                <w:rFonts w:ascii="Avenir Next LT Pro Light" w:hAnsi="Avenir Next LT Pro Light"/>
              </w:rPr>
              <w:t xml:space="preserve">that </w:t>
            </w:r>
            <w:r w:rsidRPr="00351ADE">
              <w:rPr>
                <w:rFonts w:ascii="Avenir Next LT Pro Light" w:hAnsi="Avenir Next LT Pro Light"/>
              </w:rPr>
              <w:t>you are accounted for</w:t>
            </w:r>
            <w:r w:rsidR="00B341C9" w:rsidRPr="00351ADE">
              <w:rPr>
                <w:rFonts w:ascii="Avenir Next LT Pro Light" w:hAnsi="Avenir Next LT Pro Light"/>
              </w:rPr>
              <w:t>.</w:t>
            </w:r>
            <w:r w:rsidR="00777BD8">
              <w:rPr>
                <w:rFonts w:ascii="Avenir Next LT Pro Light" w:hAnsi="Avenir Next LT Pro Light"/>
              </w:rPr>
              <w:t xml:space="preserve"> </w:t>
            </w:r>
          </w:p>
          <w:p w14:paraId="171EFA53" w14:textId="7EC60917" w:rsidR="000D236F" w:rsidRDefault="000D236F" w:rsidP="000D236F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>
              <w:rPr>
                <w:rFonts w:ascii="Avenir Next LT Pro Light" w:hAnsi="Avenir Next LT Pro Light"/>
              </w:rPr>
              <w:t>8</w:t>
            </w:r>
            <w:r w:rsidRPr="00351ADE">
              <w:rPr>
                <w:rFonts w:ascii="Avenir Next LT Pro Light" w:hAnsi="Avenir Next LT Pro Light"/>
              </w:rPr>
              <w:tab/>
            </w:r>
            <w:r>
              <w:rPr>
                <w:rFonts w:ascii="Avenir Next LT Pro Light" w:hAnsi="Avenir Next LT Pro Light"/>
              </w:rPr>
              <w:t xml:space="preserve">Managers and Supervisors will inform the Incident Manager of anyone who is not accounted for and their last known locations. </w:t>
            </w:r>
          </w:p>
          <w:p w14:paraId="44C030BC" w14:textId="57D6075A" w:rsidR="00177916" w:rsidRPr="00351ADE" w:rsidRDefault="00177916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0D236F">
              <w:rPr>
                <w:rFonts w:ascii="Avenir Next LT Pro Light" w:hAnsi="Avenir Next LT Pro Light"/>
              </w:rPr>
              <w:t>9</w:t>
            </w:r>
            <w:r w:rsidRPr="00351ADE">
              <w:rPr>
                <w:rFonts w:ascii="Avenir Next LT Pro Light" w:hAnsi="Avenir Next LT Pro Light"/>
              </w:rPr>
              <w:tab/>
            </w:r>
            <w:r w:rsidR="00B341C9" w:rsidRPr="00351ADE">
              <w:rPr>
                <w:rFonts w:ascii="Avenir Next LT Pro Light" w:hAnsi="Avenir Next LT Pro Light"/>
              </w:rPr>
              <w:t>Never</w:t>
            </w:r>
            <w:r w:rsidRPr="00351ADE">
              <w:rPr>
                <w:rFonts w:ascii="Avenir Next LT Pro Light" w:hAnsi="Avenir Next LT Pro Light"/>
              </w:rPr>
              <w:t xml:space="preserve"> leave the </w:t>
            </w:r>
            <w:r w:rsidR="009B2CD7" w:rsidRPr="00351ADE">
              <w:rPr>
                <w:rFonts w:ascii="Avenir Next LT Pro Light" w:hAnsi="Avenir Next LT Pro Light"/>
              </w:rPr>
              <w:t>M</w:t>
            </w:r>
            <w:r w:rsidRPr="00351ADE">
              <w:rPr>
                <w:rFonts w:ascii="Avenir Next LT Pro Light" w:hAnsi="Avenir Next LT Pro Light"/>
              </w:rPr>
              <w:t xml:space="preserve">uster </w:t>
            </w:r>
            <w:r w:rsidR="009B2CD7" w:rsidRPr="00351ADE">
              <w:rPr>
                <w:rFonts w:ascii="Avenir Next LT Pro Light" w:hAnsi="Avenir Next LT Pro Light"/>
              </w:rPr>
              <w:t>P</w:t>
            </w:r>
            <w:r w:rsidRPr="00351ADE">
              <w:rPr>
                <w:rFonts w:ascii="Avenir Next LT Pro Light" w:hAnsi="Avenir Next LT Pro Light"/>
              </w:rPr>
              <w:t>oint without</w:t>
            </w:r>
            <w:r w:rsidR="009B2CD7" w:rsidRPr="00351ADE">
              <w:rPr>
                <w:rFonts w:ascii="Avenir Next LT Pro Light" w:hAnsi="Avenir Next LT Pro Light"/>
              </w:rPr>
              <w:t xml:space="preserve"> the Incident Manager </w:t>
            </w:r>
            <w:r w:rsidR="008F68C5" w:rsidRPr="00351ADE">
              <w:rPr>
                <w:rFonts w:ascii="Avenir Next LT Pro Light" w:hAnsi="Avenir Next LT Pro Light"/>
              </w:rPr>
              <w:t>authoriz</w:t>
            </w:r>
            <w:r w:rsidR="009B2CD7" w:rsidRPr="00351ADE">
              <w:rPr>
                <w:rFonts w:ascii="Avenir Next LT Pro Light" w:hAnsi="Avenir Next LT Pro Light"/>
              </w:rPr>
              <w:t>ing you</w:t>
            </w:r>
            <w:r w:rsidR="002E3C76" w:rsidRPr="00351ADE">
              <w:rPr>
                <w:rFonts w:ascii="Avenir Next LT Pro Light" w:hAnsi="Avenir Next LT Pro Light"/>
              </w:rPr>
              <w:t xml:space="preserve"> to do so</w:t>
            </w:r>
            <w:r w:rsidR="009B2CD7" w:rsidRPr="00351ADE">
              <w:rPr>
                <w:rFonts w:ascii="Avenir Next LT Pro Light" w:hAnsi="Avenir Next LT Pro Light"/>
              </w:rPr>
              <w:t>.</w:t>
            </w:r>
            <w:r w:rsidR="002E3C76" w:rsidRPr="00351ADE">
              <w:rPr>
                <w:rFonts w:ascii="Avenir Next LT Pro Light" w:hAnsi="Avenir Next LT Pro Light"/>
              </w:rPr>
              <w:t xml:space="preserve"> </w:t>
            </w:r>
          </w:p>
          <w:p w14:paraId="1C1A771D" w14:textId="1DC90D6D" w:rsidR="00177916" w:rsidRPr="00351ADE" w:rsidRDefault="00177916" w:rsidP="00351ADE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0D236F">
              <w:rPr>
                <w:rFonts w:ascii="Avenir Next LT Pro Light" w:hAnsi="Avenir Next LT Pro Light"/>
              </w:rPr>
              <w:t>10</w:t>
            </w:r>
            <w:r w:rsidRPr="00351ADE">
              <w:rPr>
                <w:rFonts w:ascii="Avenir Next LT Pro Light" w:hAnsi="Avenir Next LT Pro Light"/>
              </w:rPr>
              <w:tab/>
              <w:t xml:space="preserve">If you have any information </w:t>
            </w:r>
            <w:r w:rsidR="008B38C4" w:rsidRPr="00351ADE">
              <w:rPr>
                <w:rFonts w:ascii="Avenir Next LT Pro Light" w:hAnsi="Avenir Next LT Pro Light"/>
              </w:rPr>
              <w:t>relating to</w:t>
            </w:r>
            <w:r w:rsidRPr="00351ADE">
              <w:rPr>
                <w:rFonts w:ascii="Avenir Next LT Pro Light" w:hAnsi="Avenir Next LT Pro Light"/>
              </w:rPr>
              <w:t xml:space="preserve"> the emergency, inform </w:t>
            </w:r>
            <w:r w:rsidR="008B38C4" w:rsidRPr="00351ADE">
              <w:rPr>
                <w:rFonts w:ascii="Avenir Next LT Pro Light" w:hAnsi="Avenir Next LT Pro Light"/>
              </w:rPr>
              <w:t>Incident Manager</w:t>
            </w:r>
            <w:r w:rsidRPr="00351ADE">
              <w:rPr>
                <w:rFonts w:ascii="Avenir Next LT Pro Light" w:hAnsi="Avenir Next LT Pro Light"/>
              </w:rPr>
              <w:t xml:space="preserve"> right away</w:t>
            </w:r>
            <w:r w:rsidR="00332E9D" w:rsidRPr="00351ADE">
              <w:rPr>
                <w:rFonts w:ascii="Avenir Next LT Pro Light" w:hAnsi="Avenir Next LT Pro Light"/>
              </w:rPr>
              <w:t>.</w:t>
            </w:r>
            <w:r w:rsidRPr="00351ADE">
              <w:rPr>
                <w:rFonts w:ascii="Avenir Next LT Pro Light" w:hAnsi="Avenir Next LT Pro Light"/>
              </w:rPr>
              <w:t xml:space="preserve"> </w:t>
            </w:r>
          </w:p>
          <w:p w14:paraId="0456B92B" w14:textId="4BE6FC39" w:rsidR="004F2BF2" w:rsidRDefault="00177916" w:rsidP="004F2BF2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351ADE">
              <w:rPr>
                <w:rFonts w:ascii="Avenir Next LT Pro Light" w:hAnsi="Avenir Next LT Pro Light"/>
              </w:rPr>
              <w:t>6.</w:t>
            </w:r>
            <w:r w:rsidR="00351ADE">
              <w:rPr>
                <w:rFonts w:ascii="Avenir Next LT Pro Light" w:hAnsi="Avenir Next LT Pro Light"/>
              </w:rPr>
              <w:t>1</w:t>
            </w:r>
            <w:r w:rsidR="000D236F">
              <w:rPr>
                <w:rFonts w:ascii="Avenir Next LT Pro Light" w:hAnsi="Avenir Next LT Pro Light"/>
              </w:rPr>
              <w:t>1</w:t>
            </w:r>
            <w:r w:rsidRPr="00351ADE">
              <w:rPr>
                <w:rFonts w:ascii="Avenir Next LT Pro Light" w:hAnsi="Avenir Next LT Pro Light"/>
              </w:rPr>
              <w:tab/>
              <w:t xml:space="preserve">No </w:t>
            </w:r>
            <w:r w:rsidR="00332E9D" w:rsidRPr="00351ADE">
              <w:rPr>
                <w:rFonts w:ascii="Avenir Next LT Pro Light" w:hAnsi="Avenir Next LT Pro Light"/>
              </w:rPr>
              <w:t>one</w:t>
            </w:r>
            <w:r w:rsidRPr="00351ADE">
              <w:rPr>
                <w:rFonts w:ascii="Avenir Next LT Pro Light" w:hAnsi="Avenir Next LT Pro Light"/>
              </w:rPr>
              <w:t xml:space="preserve"> shall re-enter </w:t>
            </w:r>
            <w:r w:rsidR="00E64635" w:rsidRPr="00351ADE">
              <w:rPr>
                <w:rFonts w:ascii="Avenir Next LT Pro Light" w:hAnsi="Avenir Next LT Pro Light"/>
              </w:rPr>
              <w:t xml:space="preserve">the </w:t>
            </w:r>
            <w:r w:rsidRPr="00351ADE">
              <w:rPr>
                <w:rFonts w:ascii="Avenir Next LT Pro Light" w:hAnsi="Avenir Next LT Pro Light"/>
              </w:rPr>
              <w:t>building</w:t>
            </w:r>
            <w:r w:rsidR="00E64635" w:rsidRPr="00351ADE">
              <w:rPr>
                <w:rFonts w:ascii="Avenir Next LT Pro Light" w:hAnsi="Avenir Next LT Pro Light"/>
              </w:rPr>
              <w:t xml:space="preserve"> or work area</w:t>
            </w:r>
            <w:r w:rsidRPr="00351ADE">
              <w:rPr>
                <w:rFonts w:ascii="Avenir Next LT Pro Light" w:hAnsi="Avenir Next LT Pro Light"/>
              </w:rPr>
              <w:t xml:space="preserve">, and no work shall commence until an </w:t>
            </w:r>
            <w:r w:rsidR="0072108D">
              <w:rPr>
                <w:rFonts w:ascii="Avenir Next LT Pro Light" w:hAnsi="Avenir Next LT Pro Light"/>
              </w:rPr>
              <w:t xml:space="preserve">“All Clear” </w:t>
            </w:r>
            <w:r w:rsidRPr="00351ADE">
              <w:rPr>
                <w:rFonts w:ascii="Avenir Next LT Pro Light" w:hAnsi="Avenir Next LT Pro Light"/>
              </w:rPr>
              <w:t xml:space="preserve">has been given by the </w:t>
            </w:r>
            <w:r w:rsidR="00E64635" w:rsidRPr="00351ADE">
              <w:rPr>
                <w:rFonts w:ascii="Avenir Next LT Pro Light" w:hAnsi="Avenir Next LT Pro Light"/>
              </w:rPr>
              <w:t>Incident Manager.</w:t>
            </w:r>
          </w:p>
          <w:p w14:paraId="3CB5F4EC" w14:textId="08A51F68" w:rsidR="00177916" w:rsidRPr="004F2BF2" w:rsidRDefault="00177916" w:rsidP="004F2BF2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 w:rsidRPr="004F2BF2">
              <w:rPr>
                <w:rFonts w:ascii="Avenir Next LT Pro Light" w:hAnsi="Avenir Next LT Pro Light"/>
              </w:rPr>
              <w:t>6.1</w:t>
            </w:r>
            <w:r w:rsidR="000D236F">
              <w:rPr>
                <w:rFonts w:ascii="Avenir Next LT Pro Light" w:hAnsi="Avenir Next LT Pro Light"/>
              </w:rPr>
              <w:t>3</w:t>
            </w:r>
            <w:r w:rsidRPr="004F2BF2">
              <w:rPr>
                <w:rFonts w:ascii="Avenir Next LT Pro Light" w:hAnsi="Avenir Next LT Pro Light"/>
              </w:rPr>
              <w:tab/>
              <w:t>Media Relations:</w:t>
            </w:r>
          </w:p>
          <w:p w14:paraId="2B81C612" w14:textId="10E42713" w:rsidR="00177916" w:rsidRPr="00E97F60" w:rsidRDefault="00177916" w:rsidP="00B633C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1242"/>
              <w:rPr>
                <w:rFonts w:ascii="Avenir Next LT Pro Light" w:hAnsi="Avenir Next LT Pro Light"/>
              </w:rPr>
            </w:pPr>
            <w:r w:rsidRPr="00E97F60">
              <w:rPr>
                <w:rFonts w:ascii="Avenir Next LT Pro Light" w:hAnsi="Avenir Next LT Pro Light"/>
              </w:rPr>
              <w:t xml:space="preserve">Only </w:t>
            </w:r>
            <w:r w:rsidR="00D712DB" w:rsidRPr="00E97F60">
              <w:rPr>
                <w:rFonts w:ascii="Avenir Next LT Pro Light" w:hAnsi="Avenir Next LT Pro Light"/>
              </w:rPr>
              <w:t xml:space="preserve">the </w:t>
            </w:r>
            <w:r w:rsidR="00503AA4" w:rsidRPr="00E97F60">
              <w:rPr>
                <w:rFonts w:ascii="Avenir Next LT Pro Light" w:hAnsi="Avenir Next LT Pro Light"/>
              </w:rPr>
              <w:t>farm owner</w:t>
            </w:r>
            <w:r w:rsidRPr="00E97F60">
              <w:rPr>
                <w:rFonts w:ascii="Avenir Next LT Pro Light" w:hAnsi="Avenir Next LT Pro Light"/>
              </w:rPr>
              <w:t xml:space="preserve"> will issue statements to the press, media or other inquiring person(s).</w:t>
            </w:r>
          </w:p>
          <w:p w14:paraId="19EC8F15" w14:textId="1BBBD102" w:rsidR="002926E4" w:rsidRPr="00E97F60" w:rsidRDefault="00177916" w:rsidP="00B633C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1242"/>
              <w:rPr>
                <w:rFonts w:ascii="Avenir Next LT Pro Light" w:hAnsi="Avenir Next LT Pro Light"/>
              </w:rPr>
            </w:pPr>
            <w:r w:rsidRPr="00E97F60">
              <w:rPr>
                <w:rFonts w:ascii="Avenir Next LT Pro Light" w:hAnsi="Avenir Next LT Pro Light"/>
              </w:rPr>
              <w:t>Employees should not make any statement to non-company personnel following an incident.</w:t>
            </w:r>
          </w:p>
        </w:tc>
      </w:tr>
      <w:tr w:rsidR="00BB4A70" w:rsidRPr="00BB4A70" w14:paraId="664392F4" w14:textId="77777777" w:rsidTr="00BB4A70">
        <w:tc>
          <w:tcPr>
            <w:tcW w:w="10075" w:type="dxa"/>
            <w:gridSpan w:val="7"/>
            <w:shd w:val="clear" w:color="auto" w:fill="7AB800"/>
          </w:tcPr>
          <w:p w14:paraId="3D0E3CE9" w14:textId="39D1F414" w:rsidR="00962AB4" w:rsidRPr="00BB4A70" w:rsidRDefault="00F0116F" w:rsidP="002A0FB9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7.0 </w:t>
            </w:r>
            <w:r w:rsidR="002A0FB9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962AB4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Monitoring &amp; Review</w:t>
            </w:r>
          </w:p>
        </w:tc>
      </w:tr>
      <w:tr w:rsidR="00962AB4" w14:paraId="7224309F" w14:textId="77777777" w:rsidTr="003B4203">
        <w:tc>
          <w:tcPr>
            <w:tcW w:w="10075" w:type="dxa"/>
            <w:gridSpan w:val="7"/>
          </w:tcPr>
          <w:p w14:paraId="51108FB9" w14:textId="4EA63772" w:rsidR="00ED582E" w:rsidRDefault="00ED582E" w:rsidP="00ED582E">
            <w:pP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7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State how often this </w:t>
            </w:r>
            <w:r w:rsidR="00F86182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E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mergency </w:t>
            </w:r>
            <w:r w:rsidR="00F86182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A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ction </w:t>
            </w:r>
            <w:r w:rsidR="00F86182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P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lan will be reviewed</w:t>
            </w:r>
            <w:r w:rsidR="002A4C69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 </w:t>
            </w:r>
          </w:p>
          <w:p w14:paraId="1D08575E" w14:textId="77777777" w:rsidR="00060AB1" w:rsidRDefault="00CC7F20" w:rsidP="00B35C03">
            <w:pPr>
              <w:spacing w:before="120" w:after="120"/>
              <w:ind w:left="706" w:hanging="706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7.1 </w:t>
            </w:r>
            <w:r w:rsidR="002A4C69">
              <w:rPr>
                <w:rFonts w:ascii="Avenir Next LT Pro Light" w:hAnsi="Avenir Next LT Pro Light"/>
              </w:rPr>
              <w:tab/>
            </w:r>
            <w:r w:rsidR="00962AB4" w:rsidRPr="00C23B68">
              <w:rPr>
                <w:rFonts w:ascii="Avenir Next LT Pro Light" w:hAnsi="Avenir Next LT Pro Light"/>
              </w:rPr>
              <w:t xml:space="preserve">The </w:t>
            </w:r>
            <w:r w:rsidR="00962AB4" w:rsidRPr="00C23B68">
              <w:rPr>
                <w:rFonts w:ascii="Avenir Next LT Pro Light" w:hAnsi="Avenir Next LT Pro Light"/>
                <w:b/>
                <w:bCs/>
              </w:rPr>
              <w:t>FARM</w:t>
            </w:r>
            <w:r w:rsidR="00962AB4" w:rsidRPr="00C23B68">
              <w:rPr>
                <w:rFonts w:ascii="Avenir Next LT Pro Light" w:hAnsi="Avenir Next LT Pro Light"/>
              </w:rPr>
              <w:t xml:space="preserve"> will review </w:t>
            </w:r>
            <w:r w:rsidR="00C30862">
              <w:rPr>
                <w:rFonts w:ascii="Avenir Next LT Pro Light" w:hAnsi="Avenir Next LT Pro Light"/>
              </w:rPr>
              <w:t xml:space="preserve">this </w:t>
            </w:r>
            <w:r w:rsidR="00F86182">
              <w:rPr>
                <w:rFonts w:ascii="Avenir Next LT Pro Light" w:hAnsi="Avenir Next LT Pro Light"/>
              </w:rPr>
              <w:t xml:space="preserve">Emergency Action Plan </w:t>
            </w:r>
            <w:r w:rsidR="000D4844">
              <w:rPr>
                <w:rFonts w:ascii="Avenir Next LT Pro Light" w:hAnsi="Avenir Next LT Pro Light"/>
              </w:rPr>
              <w:t>after each emergency, emergency exercise, tabletop exercise</w:t>
            </w:r>
            <w:r w:rsidR="00060AB1">
              <w:rPr>
                <w:rFonts w:ascii="Avenir Next LT Pro Light" w:hAnsi="Avenir Next LT Pro Light"/>
              </w:rPr>
              <w:t>.</w:t>
            </w:r>
          </w:p>
          <w:p w14:paraId="49699273" w14:textId="79650CD4" w:rsidR="00962AB4" w:rsidRPr="00C23B68" w:rsidRDefault="00060AB1" w:rsidP="00B35C03">
            <w:pPr>
              <w:spacing w:before="120" w:after="120"/>
              <w:ind w:left="706" w:hanging="706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7.2</w:t>
            </w:r>
            <w:r>
              <w:rPr>
                <w:rFonts w:ascii="Avenir Next LT Pro Light" w:hAnsi="Avenir Next LT Pro Light"/>
              </w:rPr>
              <w:tab/>
              <w:t>Review periods will not exceed</w:t>
            </w:r>
            <w:r w:rsidR="00962AB4" w:rsidRPr="00C23B68">
              <w:rPr>
                <w:rFonts w:ascii="Avenir Next LT Pro Light" w:hAnsi="Avenir Next LT Pro Light"/>
              </w:rPr>
              <w:t xml:space="preserve"> three years</w:t>
            </w:r>
            <w:r>
              <w:rPr>
                <w:rFonts w:ascii="Avenir Next LT Pro Light" w:hAnsi="Avenir Next LT Pro Light"/>
              </w:rPr>
              <w:t xml:space="preserve">, and reviews may occur more often if </w:t>
            </w:r>
            <w:r w:rsidR="00962AB4" w:rsidRPr="00C23B68">
              <w:rPr>
                <w:rFonts w:ascii="Avenir Next LT Pro Light" w:hAnsi="Avenir Next LT Pro Light"/>
              </w:rPr>
              <w:t xml:space="preserve">found to be appropriate. </w:t>
            </w:r>
          </w:p>
        </w:tc>
      </w:tr>
      <w:tr w:rsidR="00BB4A70" w:rsidRPr="00BB4A70" w14:paraId="3701175E" w14:textId="77777777" w:rsidTr="00BB4A70">
        <w:tc>
          <w:tcPr>
            <w:tcW w:w="10075" w:type="dxa"/>
            <w:gridSpan w:val="7"/>
            <w:shd w:val="clear" w:color="auto" w:fill="7AB800"/>
          </w:tcPr>
          <w:p w14:paraId="57D8E61F" w14:textId="34F23378" w:rsidR="00DE3808" w:rsidRPr="00BB4A70" w:rsidRDefault="00F0116F" w:rsidP="00453413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8.0 </w:t>
            </w:r>
            <w:r w:rsidR="00453413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897B96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Relevant Legislation</w:t>
            </w:r>
          </w:p>
        </w:tc>
      </w:tr>
      <w:tr w:rsidR="00DE3808" w14:paraId="43776E8D" w14:textId="77777777" w:rsidTr="003B4203">
        <w:tc>
          <w:tcPr>
            <w:tcW w:w="10075" w:type="dxa"/>
            <w:gridSpan w:val="7"/>
          </w:tcPr>
          <w:p w14:paraId="09CAE4BE" w14:textId="5F9552B8" w:rsidR="00964426" w:rsidRDefault="00964426" w:rsidP="00964426">
            <w:pP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8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Include any applicable legislation here. </w:t>
            </w:r>
          </w:p>
          <w:p w14:paraId="51479DA4" w14:textId="210417CE" w:rsidR="00DE3808" w:rsidRPr="00CC7F20" w:rsidRDefault="00CC7F20" w:rsidP="00B15CC1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 xml:space="preserve">8.1 </w:t>
            </w:r>
            <w:r w:rsidR="00B15CC1">
              <w:rPr>
                <w:rFonts w:ascii="Avenir Next LT Pro Light" w:hAnsi="Avenir Next LT Pro Light"/>
              </w:rPr>
              <w:tab/>
            </w:r>
            <w:hyperlink r:id="rId16" w:history="1">
              <w:r w:rsidR="002109D9" w:rsidRPr="00CC7F20">
                <w:rPr>
                  <w:rStyle w:val="Hyperlink"/>
                  <w:rFonts w:ascii="Avenir Next LT Pro Light" w:hAnsi="Avenir Next LT Pro Light"/>
                  <w:u w:val="none"/>
                </w:rPr>
                <w:t xml:space="preserve">Alberta Occupational Health and Safety Code, </w:t>
              </w:r>
              <w:r w:rsidR="00EE6C84" w:rsidRPr="00CC7F20">
                <w:rPr>
                  <w:rStyle w:val="Hyperlink"/>
                  <w:rFonts w:ascii="Avenir Next LT Pro Light" w:hAnsi="Avenir Next LT Pro Light"/>
                  <w:u w:val="none"/>
                </w:rPr>
                <w:t>Part 7: Emergency Preparedness and Response</w:t>
              </w:r>
            </w:hyperlink>
            <w:r w:rsidR="00057F00" w:rsidRPr="00CC7F2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BB4A70" w:rsidRPr="00BB4A70" w14:paraId="09BB6593" w14:textId="77777777" w:rsidTr="00BB4A70">
        <w:tc>
          <w:tcPr>
            <w:tcW w:w="10075" w:type="dxa"/>
            <w:gridSpan w:val="7"/>
            <w:shd w:val="clear" w:color="auto" w:fill="7AB800"/>
          </w:tcPr>
          <w:p w14:paraId="6CD6DBCE" w14:textId="19B57BA8" w:rsidR="008F3D9E" w:rsidRPr="00BB4A70" w:rsidRDefault="00F0116F" w:rsidP="00453413">
            <w:pPr>
              <w:ind w:left="702" w:hanging="702"/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9.0 </w:t>
            </w:r>
            <w:r w:rsidR="00964426">
              <w:rPr>
                <w:rFonts w:ascii="Avenir Next LT Pro Light" w:hAnsi="Avenir Next LT Pro Light"/>
                <w:b/>
                <w:bCs/>
                <w:color w:val="000000" w:themeColor="text1"/>
              </w:rPr>
              <w:tab/>
            </w:r>
            <w:r w:rsidR="008F3D9E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R</w:t>
            </w:r>
            <w:r w:rsidR="00AC3C27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elated Policies, Procedures </w:t>
            </w:r>
            <w:r w:rsidR="008F3D9E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&amp; Other</w:t>
            </w:r>
            <w:r w:rsidR="00AC3C27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 </w:t>
            </w:r>
            <w:r w:rsidR="008F3D9E"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 xml:space="preserve">Documents </w:t>
            </w:r>
          </w:p>
        </w:tc>
      </w:tr>
      <w:tr w:rsidR="008F3D9E" w14:paraId="22B680C5" w14:textId="77777777" w:rsidTr="003B4203">
        <w:tc>
          <w:tcPr>
            <w:tcW w:w="10075" w:type="dxa"/>
            <w:gridSpan w:val="7"/>
          </w:tcPr>
          <w:p w14:paraId="0FE4A0F0" w14:textId="30168D7E" w:rsidR="00F23A08" w:rsidRDefault="00F23A08" w:rsidP="00F23A08">
            <w:pP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</w:pP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lastRenderedPageBreak/>
              <w:t xml:space="preserve">Step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>9</w:t>
            </w:r>
            <w:r w:rsidRPr="00EF30C6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: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List any farm specific or industry specific documents that support or relate to this </w:t>
            </w:r>
            <w:r w:rsidR="002348A2"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Emergency Action Plan. </w:t>
            </w:r>
            <w:r>
              <w:rPr>
                <w:rFonts w:ascii="Avenir Next LT Pro Light" w:hAnsi="Avenir Next LT Pro Light"/>
                <w:b/>
                <w:bCs/>
                <w:i/>
                <w:iCs/>
                <w:color w:val="808080" w:themeColor="background1" w:themeShade="80"/>
              </w:rPr>
              <w:t xml:space="preserve">  </w:t>
            </w:r>
          </w:p>
          <w:p w14:paraId="03EF586A" w14:textId="00E95931" w:rsidR="008F3D9E" w:rsidRDefault="00CC7F20" w:rsidP="005D29B5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9.1</w:t>
            </w:r>
            <w:r w:rsidR="005D29B5">
              <w:tab/>
            </w:r>
            <w:r w:rsidR="008F3D9E" w:rsidRPr="18326683">
              <w:rPr>
                <w:rFonts w:ascii="Avenir Next LT Pro Light" w:eastAsia="Avenir Next LT Pro Light" w:hAnsi="Avenir Next LT Pro Light" w:cs="Avenir Next LT Pro Light"/>
              </w:rPr>
              <w:t>This section can include Industry Standards, or Farm Specific Policies, Procedures</w:t>
            </w:r>
            <w:r w:rsidR="6B528807" w:rsidRPr="18326683">
              <w:rPr>
                <w:rFonts w:ascii="Avenir Next LT Pro Light" w:eastAsia="Avenir Next LT Pro Light" w:hAnsi="Avenir Next LT Pro Light" w:cs="Avenir Next LT Pro Light"/>
              </w:rPr>
              <w:t xml:space="preserve">, </w:t>
            </w:r>
            <w:r w:rsidR="008F3D9E" w:rsidRPr="18326683">
              <w:rPr>
                <w:rFonts w:ascii="Avenir Next LT Pro Light" w:eastAsia="Avenir Next LT Pro Light" w:hAnsi="Avenir Next LT Pro Light" w:cs="Avenir Next LT Pro Light"/>
              </w:rPr>
              <w:t>Safe Work Practices</w:t>
            </w:r>
            <w:r w:rsidR="6B528807" w:rsidRPr="18326683">
              <w:rPr>
                <w:rFonts w:ascii="Avenir Next LT Pro Light" w:eastAsia="Avenir Next LT Pro Light" w:hAnsi="Avenir Next LT Pro Light" w:cs="Avenir Next LT Pro Light"/>
              </w:rPr>
              <w:t>, and Emergency Contact Lists.</w:t>
            </w:r>
          </w:p>
          <w:p w14:paraId="3B1B55C7" w14:textId="489E3BCC" w:rsidR="00CC7F20" w:rsidRPr="002F7581" w:rsidRDefault="00CC7F20" w:rsidP="005D29B5">
            <w:pPr>
              <w:spacing w:before="120" w:after="120"/>
              <w:ind w:left="702" w:hanging="702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9.2</w:t>
            </w:r>
            <w:r w:rsidR="005D29B5">
              <w:rPr>
                <w:rFonts w:ascii="Avenir Next LT Pro Light" w:hAnsi="Avenir Next LT Pro Light"/>
              </w:rPr>
              <w:tab/>
            </w:r>
            <w:r>
              <w:rPr>
                <w:rFonts w:ascii="Avenir Next LT Pro Light" w:hAnsi="Avenir Next LT Pro Light"/>
              </w:rPr>
              <w:t xml:space="preserve">The </w:t>
            </w:r>
            <w:r w:rsidRPr="005D29B5">
              <w:rPr>
                <w:rFonts w:ascii="Avenir Next LT Pro Light" w:hAnsi="Avenir Next LT Pro Light"/>
                <w:b/>
                <w:bCs/>
              </w:rPr>
              <w:t>FARM’s</w:t>
            </w:r>
            <w:r>
              <w:rPr>
                <w:rFonts w:ascii="Avenir Next LT Pro Light" w:hAnsi="Avenir Next LT Pro Light"/>
              </w:rPr>
              <w:t xml:space="preserve"> Emergency Preparedness Policy</w:t>
            </w:r>
            <w:r w:rsidR="00FF2EE8">
              <w:rPr>
                <w:rFonts w:ascii="Avenir Next LT Pro Light" w:hAnsi="Avenir Next LT Pro Light"/>
              </w:rPr>
              <w:t>.</w:t>
            </w:r>
          </w:p>
        </w:tc>
      </w:tr>
      <w:tr w:rsidR="00BB4A70" w:rsidRPr="00BB4A70" w14:paraId="569B2E96" w14:textId="77777777" w:rsidTr="00BB4A70">
        <w:tc>
          <w:tcPr>
            <w:tcW w:w="10075" w:type="dxa"/>
            <w:gridSpan w:val="7"/>
            <w:tcBorders>
              <w:bottom w:val="single" w:sz="4" w:space="0" w:color="auto"/>
            </w:tcBorders>
            <w:shd w:val="clear" w:color="auto" w:fill="7AB800"/>
          </w:tcPr>
          <w:p w14:paraId="31E91A1A" w14:textId="53C92A11" w:rsidR="00D513D2" w:rsidRPr="00BB4A70" w:rsidRDefault="00D513D2" w:rsidP="00A90BDB">
            <w:pPr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Approvals</w:t>
            </w:r>
          </w:p>
        </w:tc>
      </w:tr>
      <w:tr w:rsidR="003D1E79" w14:paraId="5F6A2FAF" w14:textId="0179EA24" w:rsidTr="00401067">
        <w:tc>
          <w:tcPr>
            <w:tcW w:w="450" w:type="dxa"/>
            <w:tcBorders>
              <w:bottom w:val="nil"/>
              <w:right w:val="nil"/>
            </w:tcBorders>
          </w:tcPr>
          <w:p w14:paraId="13324AA3" w14:textId="77777777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  <w:tc>
          <w:tcPr>
            <w:tcW w:w="4114" w:type="dxa"/>
            <w:gridSpan w:val="2"/>
            <w:tcBorders>
              <w:left w:val="nil"/>
              <w:bottom w:val="nil"/>
              <w:right w:val="nil"/>
            </w:tcBorders>
          </w:tcPr>
          <w:p w14:paraId="56B5E6C6" w14:textId="4C8E8933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14:paraId="1B632C59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left w:val="nil"/>
              <w:bottom w:val="nil"/>
              <w:right w:val="nil"/>
            </w:tcBorders>
          </w:tcPr>
          <w:p w14:paraId="46A913D2" w14:textId="77777777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  <w:tc>
          <w:tcPr>
            <w:tcW w:w="445" w:type="dxa"/>
            <w:tcBorders>
              <w:left w:val="nil"/>
              <w:bottom w:val="nil"/>
            </w:tcBorders>
          </w:tcPr>
          <w:p w14:paraId="3D180ABF" w14:textId="77777777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</w:tr>
      <w:tr w:rsidR="003D1E79" w14:paraId="4C7F3925" w14:textId="314061CE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329BB3B" w14:textId="77777777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48F5" w14:textId="292E601B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  <w:r w:rsidRPr="0077044A">
              <w:rPr>
                <w:rFonts w:ascii="Bradley Hand ITC" w:hAnsi="Bradley Hand ITC"/>
                <w:i/>
                <w:iCs/>
              </w:rPr>
              <w:t>Signature</w:t>
            </w:r>
            <w:r>
              <w:rPr>
                <w:rFonts w:ascii="Bradley Hand ITC" w:hAnsi="Bradley Hand ITC"/>
                <w:i/>
                <w:iCs/>
              </w:rPr>
              <w:t xml:space="preserve"> Here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A5FA690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A7B2" w14:textId="77777777" w:rsidR="003D1E79" w:rsidRDefault="003D1E79" w:rsidP="00A90BDB">
            <w:pPr>
              <w:jc w:val="center"/>
              <w:rPr>
                <w:rFonts w:ascii="Avenir Next LT Pro Light" w:hAnsi="Avenir Next LT Pro Light"/>
              </w:rPr>
            </w:pPr>
            <w:r w:rsidRPr="0077044A">
              <w:rPr>
                <w:rFonts w:ascii="Bradley Hand ITC" w:hAnsi="Bradley Hand ITC"/>
                <w:i/>
                <w:iCs/>
              </w:rPr>
              <w:t>Signature</w:t>
            </w:r>
            <w:r>
              <w:rPr>
                <w:rFonts w:ascii="Bradley Hand ITC" w:hAnsi="Bradley Hand ITC"/>
                <w:i/>
                <w:iCs/>
              </w:rPr>
              <w:t xml:space="preserve"> Here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0DF4E50B" w14:textId="77777777" w:rsidR="003D1E79" w:rsidRPr="0077044A" w:rsidRDefault="003D1E79" w:rsidP="00A90BDB">
            <w:pPr>
              <w:jc w:val="center"/>
              <w:rPr>
                <w:rFonts w:ascii="Bradley Hand ITC" w:hAnsi="Bradley Hand ITC"/>
                <w:i/>
                <w:iCs/>
              </w:rPr>
            </w:pPr>
          </w:p>
        </w:tc>
      </w:tr>
      <w:tr w:rsidR="003D1E79" w14:paraId="6DCC6FA6" w14:textId="394EA2F7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0A5EEF8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2658" w14:textId="1DCD1B88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First &amp; Last Name Here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18BD902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0EFCD" w14:textId="77777777" w:rsidR="003D1E79" w:rsidRDefault="003D1E79" w:rsidP="00A90BDB">
            <w:pPr>
              <w:jc w:val="center"/>
              <w:rPr>
                <w:rFonts w:ascii="Avenir Next LT Pro Light" w:hAnsi="Avenir Next LT Pro Light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First &amp; Last Name Here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18CEB806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D1E79" w14:paraId="65AA4DEE" w14:textId="0AC0C2AC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8AFCAD1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42DE3" w14:textId="26D79D0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Title/Position Here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AC13D9A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4F225" w14:textId="77777777" w:rsidR="003D1E79" w:rsidRDefault="003D1E79" w:rsidP="00A90BDB">
            <w:pPr>
              <w:jc w:val="center"/>
              <w:rPr>
                <w:rFonts w:ascii="Avenir Next LT Pro Light" w:hAnsi="Avenir Next LT Pro Light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Title/Position Here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1FF8F71C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D1E79" w14:paraId="7BF5DBD5" w14:textId="1AE957EC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5BEC9FA2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C9128" w14:textId="00EE9592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2D98260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B645B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04DECA09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D1E79" w14:paraId="228B3859" w14:textId="7E37796D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4BC3D11" w14:textId="77777777" w:rsidR="003D1E79" w:rsidRPr="00B0702F" w:rsidRDefault="003D1E79" w:rsidP="00A90BD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F8659" w14:textId="1A143830" w:rsidR="003D1E79" w:rsidRPr="00B0702F" w:rsidRDefault="003D1E79" w:rsidP="00A90BDB">
            <w:pPr>
              <w:jc w:val="center"/>
              <w:rPr>
                <w:rFonts w:ascii="Bradley Hand ITC" w:hAnsi="Bradley Hand ITC"/>
              </w:rPr>
            </w:pPr>
            <w:r w:rsidRPr="00B0702F">
              <w:rPr>
                <w:rFonts w:ascii="Bradley Hand ITC" w:hAnsi="Bradley Hand ITC"/>
              </w:rPr>
              <w:t>Print Date Signed Here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2D1C37F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5BDB3" w14:textId="77777777" w:rsidR="003D1E79" w:rsidRDefault="003D1E79" w:rsidP="00A90BDB">
            <w:pPr>
              <w:jc w:val="center"/>
              <w:rPr>
                <w:rFonts w:ascii="Avenir Next LT Pro Light" w:hAnsi="Avenir Next LT Pro Light"/>
              </w:rPr>
            </w:pPr>
            <w:r w:rsidRPr="00B0702F">
              <w:rPr>
                <w:rFonts w:ascii="Bradley Hand ITC" w:hAnsi="Bradley Hand ITC"/>
              </w:rPr>
              <w:t>Print Date Signed Here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313A5584" w14:textId="77777777" w:rsidR="003D1E79" w:rsidRPr="00B0702F" w:rsidRDefault="003D1E79" w:rsidP="00A90BDB">
            <w:pPr>
              <w:jc w:val="center"/>
              <w:rPr>
                <w:rFonts w:ascii="Bradley Hand ITC" w:hAnsi="Bradley Hand ITC"/>
              </w:rPr>
            </w:pPr>
          </w:p>
        </w:tc>
      </w:tr>
      <w:tr w:rsidR="003D1E79" w14:paraId="2AD6438F" w14:textId="4DE57A61" w:rsidTr="0040106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5A05DEA0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D6A46" w14:textId="00E7DC95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Date Signed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1E2E543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E90B" w14:textId="77777777" w:rsidR="003D1E79" w:rsidRDefault="003D1E79" w:rsidP="00A90BDB">
            <w:pPr>
              <w:jc w:val="center"/>
              <w:rPr>
                <w:rFonts w:ascii="Avenir Next LT Pro Light" w:hAnsi="Avenir Next LT Pro Light"/>
              </w:rPr>
            </w:pPr>
            <w:r w:rsidRPr="00B0702F">
              <w:rPr>
                <w:rFonts w:ascii="Avenir Next LT Pro Light" w:hAnsi="Avenir Next LT Pro Light"/>
                <w:sz w:val="18"/>
                <w:szCs w:val="18"/>
              </w:rPr>
              <w:t>Date Signed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7794C94E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D1E79" w14:paraId="69DD56AF" w14:textId="0384FBBE" w:rsidTr="00401067">
        <w:tc>
          <w:tcPr>
            <w:tcW w:w="450" w:type="dxa"/>
            <w:tcBorders>
              <w:top w:val="nil"/>
              <w:right w:val="nil"/>
            </w:tcBorders>
          </w:tcPr>
          <w:p w14:paraId="753D4731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14:paraId="78EA9964" w14:textId="319D2911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14:paraId="5B0B865D" w14:textId="77777777" w:rsidR="003D1E79" w:rsidRDefault="003D1E79" w:rsidP="00A90B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right w:val="nil"/>
            </w:tcBorders>
          </w:tcPr>
          <w:p w14:paraId="642E937F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</w:tcBorders>
          </w:tcPr>
          <w:p w14:paraId="1FBA55A8" w14:textId="77777777" w:rsidR="003D1E79" w:rsidRPr="00B0702F" w:rsidRDefault="003D1E79" w:rsidP="00A90BD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BB4A70" w:rsidRPr="00BB4A70" w14:paraId="7FC31000" w14:textId="77777777" w:rsidTr="00BB4A70">
        <w:tc>
          <w:tcPr>
            <w:tcW w:w="10075" w:type="dxa"/>
            <w:gridSpan w:val="7"/>
            <w:shd w:val="clear" w:color="auto" w:fill="7AB800"/>
          </w:tcPr>
          <w:p w14:paraId="4AAD91E6" w14:textId="28C2C9EC" w:rsidR="0083474E" w:rsidRPr="00BB4A70" w:rsidRDefault="0083474E" w:rsidP="00A90BDB">
            <w:pPr>
              <w:rPr>
                <w:rFonts w:ascii="Avenir Next LT Pro Light" w:hAnsi="Avenir Next LT Pro Light"/>
                <w:b/>
                <w:bCs/>
                <w:color w:val="000000" w:themeColor="text1"/>
              </w:rPr>
            </w:pPr>
            <w:r w:rsidRPr="00BB4A70">
              <w:rPr>
                <w:rFonts w:ascii="Avenir Next LT Pro Light" w:hAnsi="Avenir Next LT Pro Light"/>
                <w:b/>
                <w:bCs/>
                <w:color w:val="000000" w:themeColor="text1"/>
              </w:rPr>
              <w:t>Document Status</w:t>
            </w:r>
          </w:p>
        </w:tc>
      </w:tr>
      <w:tr w:rsidR="00C9371C" w:rsidRPr="00525C1F" w14:paraId="1B0EBFCC" w14:textId="77777777" w:rsidTr="00401067">
        <w:tc>
          <w:tcPr>
            <w:tcW w:w="3358" w:type="dxa"/>
            <w:gridSpan w:val="2"/>
          </w:tcPr>
          <w:p w14:paraId="4F640E05" w14:textId="7C3697EA" w:rsidR="00C9371C" w:rsidRPr="00525C1F" w:rsidRDefault="00987B5E" w:rsidP="0072111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525C1F">
              <w:rPr>
                <w:rFonts w:ascii="Avenir Next LT Pro Light" w:hAnsi="Avenir Next LT Pro Light"/>
                <w:sz w:val="18"/>
                <w:szCs w:val="18"/>
              </w:rPr>
              <w:t>Version/</w:t>
            </w:r>
            <w:r w:rsidR="00963FED" w:rsidRPr="00525C1F">
              <w:rPr>
                <w:rFonts w:ascii="Avenir Next LT Pro Light" w:hAnsi="Avenir Next LT Pro Light"/>
                <w:sz w:val="18"/>
                <w:szCs w:val="18"/>
              </w:rPr>
              <w:t>Revision</w:t>
            </w:r>
            <w:r w:rsidRPr="00525C1F">
              <w:rPr>
                <w:rFonts w:ascii="Avenir Next LT Pro Light" w:hAnsi="Avenir Next LT Pro Light"/>
                <w:sz w:val="18"/>
                <w:szCs w:val="18"/>
              </w:rPr>
              <w:t xml:space="preserve"> Number</w:t>
            </w:r>
          </w:p>
        </w:tc>
        <w:tc>
          <w:tcPr>
            <w:tcW w:w="3358" w:type="dxa"/>
            <w:gridSpan w:val="3"/>
          </w:tcPr>
          <w:p w14:paraId="4C7AAB89" w14:textId="115154DE" w:rsidR="00C9371C" w:rsidRPr="00525C1F" w:rsidRDefault="00C9371C" w:rsidP="0072111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525C1F">
              <w:rPr>
                <w:rFonts w:ascii="Avenir Next LT Pro Light" w:hAnsi="Avenir Next LT Pro Light"/>
                <w:sz w:val="18"/>
                <w:szCs w:val="18"/>
              </w:rPr>
              <w:t>Date</w:t>
            </w:r>
          </w:p>
        </w:tc>
        <w:tc>
          <w:tcPr>
            <w:tcW w:w="3359" w:type="dxa"/>
            <w:gridSpan w:val="2"/>
          </w:tcPr>
          <w:p w14:paraId="191378D2" w14:textId="0A6ADF9C" w:rsidR="00C9371C" w:rsidRPr="00525C1F" w:rsidRDefault="00963FED" w:rsidP="0072111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525C1F">
              <w:rPr>
                <w:rFonts w:ascii="Avenir Next LT Pro Light" w:hAnsi="Avenir Next LT Pro Light"/>
                <w:sz w:val="18"/>
                <w:szCs w:val="18"/>
              </w:rPr>
              <w:t>Reason</w:t>
            </w:r>
          </w:p>
        </w:tc>
      </w:tr>
      <w:tr w:rsidR="00963FED" w14:paraId="2C9A03B7" w14:textId="77777777" w:rsidTr="00401067">
        <w:tc>
          <w:tcPr>
            <w:tcW w:w="3358" w:type="dxa"/>
            <w:gridSpan w:val="2"/>
          </w:tcPr>
          <w:p w14:paraId="358BB4FE" w14:textId="4238137D" w:rsidR="00963FED" w:rsidRDefault="00963FED" w:rsidP="00215581">
            <w:pPr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3358" w:type="dxa"/>
            <w:gridSpan w:val="3"/>
          </w:tcPr>
          <w:p w14:paraId="4BAB3E4D" w14:textId="77777777" w:rsidR="00963FED" w:rsidRDefault="00963FED" w:rsidP="00FD69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359" w:type="dxa"/>
            <w:gridSpan w:val="2"/>
          </w:tcPr>
          <w:p w14:paraId="0381FB80" w14:textId="77777777" w:rsidR="00963FED" w:rsidRDefault="00963FED" w:rsidP="00FD69DB">
            <w:pPr>
              <w:rPr>
                <w:rFonts w:ascii="Avenir Next LT Pro Light" w:hAnsi="Avenir Next LT Pro Light"/>
              </w:rPr>
            </w:pPr>
          </w:p>
        </w:tc>
      </w:tr>
      <w:tr w:rsidR="00963FED" w14:paraId="30B7B47B" w14:textId="77777777" w:rsidTr="00401067">
        <w:tc>
          <w:tcPr>
            <w:tcW w:w="3358" w:type="dxa"/>
            <w:gridSpan w:val="2"/>
          </w:tcPr>
          <w:p w14:paraId="7DFBD87C" w14:textId="77777777" w:rsidR="00963FED" w:rsidRDefault="00963FED" w:rsidP="00FD69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358" w:type="dxa"/>
            <w:gridSpan w:val="3"/>
          </w:tcPr>
          <w:p w14:paraId="41AD0203" w14:textId="77777777" w:rsidR="00963FED" w:rsidRDefault="00963FED" w:rsidP="00FD69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359" w:type="dxa"/>
            <w:gridSpan w:val="2"/>
          </w:tcPr>
          <w:p w14:paraId="253300F0" w14:textId="77777777" w:rsidR="00963FED" w:rsidRDefault="00963FED" w:rsidP="00FD69DB">
            <w:pPr>
              <w:rPr>
                <w:rFonts w:ascii="Avenir Next LT Pro Light" w:hAnsi="Avenir Next LT Pro Light"/>
              </w:rPr>
            </w:pPr>
          </w:p>
        </w:tc>
      </w:tr>
      <w:tr w:rsidR="00FA329C" w14:paraId="56754DF4" w14:textId="77777777" w:rsidTr="00401067">
        <w:tc>
          <w:tcPr>
            <w:tcW w:w="3358" w:type="dxa"/>
            <w:gridSpan w:val="2"/>
          </w:tcPr>
          <w:p w14:paraId="27E52B41" w14:textId="77777777" w:rsidR="00FA329C" w:rsidRDefault="00FA329C" w:rsidP="00FD69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358" w:type="dxa"/>
            <w:gridSpan w:val="3"/>
          </w:tcPr>
          <w:p w14:paraId="1DB91F27" w14:textId="77777777" w:rsidR="00FA329C" w:rsidRDefault="00FA329C" w:rsidP="00FD69DB">
            <w:pPr>
              <w:rPr>
                <w:rFonts w:ascii="Avenir Next LT Pro Light" w:hAnsi="Avenir Next LT Pro Light"/>
              </w:rPr>
            </w:pPr>
          </w:p>
        </w:tc>
        <w:tc>
          <w:tcPr>
            <w:tcW w:w="3359" w:type="dxa"/>
            <w:gridSpan w:val="2"/>
          </w:tcPr>
          <w:p w14:paraId="61ECDA08" w14:textId="77777777" w:rsidR="00FA329C" w:rsidRDefault="00FA329C" w:rsidP="00FD69DB">
            <w:pPr>
              <w:rPr>
                <w:rFonts w:ascii="Avenir Next LT Pro Light" w:hAnsi="Avenir Next LT Pro Light"/>
              </w:rPr>
            </w:pPr>
          </w:p>
        </w:tc>
      </w:tr>
    </w:tbl>
    <w:p w14:paraId="369EA488" w14:textId="7B34B228" w:rsidR="00C9371C" w:rsidRPr="00752247" w:rsidRDefault="00C9371C" w:rsidP="00FD69DB">
      <w:pPr>
        <w:spacing w:after="0" w:line="240" w:lineRule="auto"/>
        <w:rPr>
          <w:rFonts w:ascii="Avenir Next LT Pro Light" w:hAnsi="Avenir Next LT Pro Light"/>
        </w:rPr>
      </w:pPr>
    </w:p>
    <w:sectPr w:rsidR="00C9371C" w:rsidRPr="00752247" w:rsidSect="008D5C28">
      <w:headerReference w:type="default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E4B9" w14:textId="77777777" w:rsidR="001D0D67" w:rsidRDefault="001D0D67" w:rsidP="00FD69DB">
      <w:pPr>
        <w:spacing w:after="0" w:line="240" w:lineRule="auto"/>
      </w:pPr>
      <w:r>
        <w:separator/>
      </w:r>
    </w:p>
  </w:endnote>
  <w:endnote w:type="continuationSeparator" w:id="0">
    <w:p w14:paraId="3AA703CD" w14:textId="77777777" w:rsidR="001D0D67" w:rsidRDefault="001D0D67" w:rsidP="00FD69DB">
      <w:pPr>
        <w:spacing w:after="0" w:line="240" w:lineRule="auto"/>
      </w:pPr>
      <w:r>
        <w:continuationSeparator/>
      </w:r>
    </w:p>
  </w:endnote>
  <w:endnote w:type="continuationNotice" w:id="1">
    <w:p w14:paraId="0A3BC4DE" w14:textId="77777777" w:rsidR="001D0D67" w:rsidRDefault="001D0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615F" w14:textId="77777777" w:rsidR="001D0D67" w:rsidRDefault="001D0D67" w:rsidP="00FD69DB">
      <w:pPr>
        <w:spacing w:after="0" w:line="240" w:lineRule="auto"/>
      </w:pPr>
      <w:r>
        <w:separator/>
      </w:r>
    </w:p>
  </w:footnote>
  <w:footnote w:type="continuationSeparator" w:id="0">
    <w:p w14:paraId="4B2478A9" w14:textId="77777777" w:rsidR="001D0D67" w:rsidRDefault="001D0D67" w:rsidP="00FD69DB">
      <w:pPr>
        <w:spacing w:after="0" w:line="240" w:lineRule="auto"/>
      </w:pPr>
      <w:r>
        <w:continuationSeparator/>
      </w:r>
    </w:p>
  </w:footnote>
  <w:footnote w:type="continuationNotice" w:id="1">
    <w:p w14:paraId="1507D58D" w14:textId="77777777" w:rsidR="001D0D67" w:rsidRDefault="001D0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8E55F3"/>
    <w:multiLevelType w:val="hybridMultilevel"/>
    <w:tmpl w:val="DA98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00B2"/>
    <w:multiLevelType w:val="multilevel"/>
    <w:tmpl w:val="CE34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0AF2"/>
    <w:multiLevelType w:val="hybridMultilevel"/>
    <w:tmpl w:val="54E8D83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565130"/>
    <w:multiLevelType w:val="multilevel"/>
    <w:tmpl w:val="1300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2325571">
    <w:abstractNumId w:val="4"/>
  </w:num>
  <w:num w:numId="2" w16cid:durableId="208342815">
    <w:abstractNumId w:val="11"/>
  </w:num>
  <w:num w:numId="3" w16cid:durableId="744033721">
    <w:abstractNumId w:val="6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3"/>
  </w:num>
  <w:num w:numId="7" w16cid:durableId="1568874978">
    <w:abstractNumId w:val="0"/>
  </w:num>
  <w:num w:numId="8" w16cid:durableId="2139102569">
    <w:abstractNumId w:val="12"/>
  </w:num>
  <w:num w:numId="9" w16cid:durableId="468861777">
    <w:abstractNumId w:val="9"/>
  </w:num>
  <w:num w:numId="10" w16cid:durableId="1756171952">
    <w:abstractNumId w:val="7"/>
  </w:num>
  <w:num w:numId="11" w16cid:durableId="466553363">
    <w:abstractNumId w:val="1"/>
  </w:num>
  <w:num w:numId="12" w16cid:durableId="1546025434">
    <w:abstractNumId w:val="15"/>
  </w:num>
  <w:num w:numId="13" w16cid:durableId="1344237618">
    <w:abstractNumId w:val="14"/>
  </w:num>
  <w:num w:numId="14" w16cid:durableId="312368672">
    <w:abstractNumId w:val="8"/>
  </w:num>
  <w:num w:numId="15" w16cid:durableId="1638608666">
    <w:abstractNumId w:val="5"/>
  </w:num>
  <w:num w:numId="16" w16cid:durableId="68579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CAC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6A64"/>
    <w:rsid w:val="00047185"/>
    <w:rsid w:val="00054C5F"/>
    <w:rsid w:val="000551D0"/>
    <w:rsid w:val="00055707"/>
    <w:rsid w:val="00055F04"/>
    <w:rsid w:val="00056562"/>
    <w:rsid w:val="00057F00"/>
    <w:rsid w:val="00060AB1"/>
    <w:rsid w:val="00063EF5"/>
    <w:rsid w:val="00064A8F"/>
    <w:rsid w:val="00065ABA"/>
    <w:rsid w:val="00066360"/>
    <w:rsid w:val="0007067C"/>
    <w:rsid w:val="00070F25"/>
    <w:rsid w:val="0007221C"/>
    <w:rsid w:val="000724FF"/>
    <w:rsid w:val="00074902"/>
    <w:rsid w:val="00074F39"/>
    <w:rsid w:val="00080985"/>
    <w:rsid w:val="000848F9"/>
    <w:rsid w:val="00086500"/>
    <w:rsid w:val="00086D58"/>
    <w:rsid w:val="00086FD0"/>
    <w:rsid w:val="00087837"/>
    <w:rsid w:val="00091049"/>
    <w:rsid w:val="00091C8C"/>
    <w:rsid w:val="00096641"/>
    <w:rsid w:val="000968A1"/>
    <w:rsid w:val="00096B94"/>
    <w:rsid w:val="000A488E"/>
    <w:rsid w:val="000A6E43"/>
    <w:rsid w:val="000B30B9"/>
    <w:rsid w:val="000B3DAB"/>
    <w:rsid w:val="000B5C7D"/>
    <w:rsid w:val="000B5DAB"/>
    <w:rsid w:val="000C4580"/>
    <w:rsid w:val="000C5FA3"/>
    <w:rsid w:val="000C6C2D"/>
    <w:rsid w:val="000D1562"/>
    <w:rsid w:val="000D236F"/>
    <w:rsid w:val="000D2475"/>
    <w:rsid w:val="000D4844"/>
    <w:rsid w:val="000E2463"/>
    <w:rsid w:val="000E37A2"/>
    <w:rsid w:val="000F2D6D"/>
    <w:rsid w:val="000F5E43"/>
    <w:rsid w:val="00100ECB"/>
    <w:rsid w:val="001010E4"/>
    <w:rsid w:val="00101835"/>
    <w:rsid w:val="00103377"/>
    <w:rsid w:val="00106448"/>
    <w:rsid w:val="001112A7"/>
    <w:rsid w:val="001161DC"/>
    <w:rsid w:val="00117952"/>
    <w:rsid w:val="00120321"/>
    <w:rsid w:val="001205CE"/>
    <w:rsid w:val="00121688"/>
    <w:rsid w:val="00121EA6"/>
    <w:rsid w:val="00122B7B"/>
    <w:rsid w:val="00122D9C"/>
    <w:rsid w:val="00124EA5"/>
    <w:rsid w:val="00124FDB"/>
    <w:rsid w:val="00125158"/>
    <w:rsid w:val="00125EA4"/>
    <w:rsid w:val="001264B6"/>
    <w:rsid w:val="001303D4"/>
    <w:rsid w:val="00130D57"/>
    <w:rsid w:val="0013141D"/>
    <w:rsid w:val="00134CBF"/>
    <w:rsid w:val="00135276"/>
    <w:rsid w:val="0013633B"/>
    <w:rsid w:val="00136D90"/>
    <w:rsid w:val="00136EBD"/>
    <w:rsid w:val="0013780F"/>
    <w:rsid w:val="001423C0"/>
    <w:rsid w:val="00142AA7"/>
    <w:rsid w:val="00144B85"/>
    <w:rsid w:val="00147961"/>
    <w:rsid w:val="00150A91"/>
    <w:rsid w:val="00152573"/>
    <w:rsid w:val="001578A6"/>
    <w:rsid w:val="00160C59"/>
    <w:rsid w:val="00162856"/>
    <w:rsid w:val="00162C07"/>
    <w:rsid w:val="00164648"/>
    <w:rsid w:val="00170445"/>
    <w:rsid w:val="0017065F"/>
    <w:rsid w:val="0017324F"/>
    <w:rsid w:val="001738B6"/>
    <w:rsid w:val="001738EA"/>
    <w:rsid w:val="00174416"/>
    <w:rsid w:val="00174B9F"/>
    <w:rsid w:val="001751DC"/>
    <w:rsid w:val="001758A0"/>
    <w:rsid w:val="00177916"/>
    <w:rsid w:val="00184062"/>
    <w:rsid w:val="00194E98"/>
    <w:rsid w:val="00195612"/>
    <w:rsid w:val="00195CCD"/>
    <w:rsid w:val="001A06B6"/>
    <w:rsid w:val="001A1811"/>
    <w:rsid w:val="001A48C5"/>
    <w:rsid w:val="001A6C31"/>
    <w:rsid w:val="001A6C3F"/>
    <w:rsid w:val="001B1273"/>
    <w:rsid w:val="001B1A94"/>
    <w:rsid w:val="001B67A0"/>
    <w:rsid w:val="001C2B01"/>
    <w:rsid w:val="001C72FE"/>
    <w:rsid w:val="001D0D67"/>
    <w:rsid w:val="001D11E3"/>
    <w:rsid w:val="001D14B0"/>
    <w:rsid w:val="001D3B37"/>
    <w:rsid w:val="001D4A4B"/>
    <w:rsid w:val="001D4D19"/>
    <w:rsid w:val="001E052C"/>
    <w:rsid w:val="001E2511"/>
    <w:rsid w:val="001E4804"/>
    <w:rsid w:val="001E4AC1"/>
    <w:rsid w:val="001E663B"/>
    <w:rsid w:val="001E6E32"/>
    <w:rsid w:val="001E76A4"/>
    <w:rsid w:val="001F0789"/>
    <w:rsid w:val="001F18A9"/>
    <w:rsid w:val="001F3181"/>
    <w:rsid w:val="001F6D93"/>
    <w:rsid w:val="001F748D"/>
    <w:rsid w:val="001F7F5B"/>
    <w:rsid w:val="0020127D"/>
    <w:rsid w:val="0020293B"/>
    <w:rsid w:val="00203E15"/>
    <w:rsid w:val="002109D9"/>
    <w:rsid w:val="00215581"/>
    <w:rsid w:val="00222779"/>
    <w:rsid w:val="00225BBC"/>
    <w:rsid w:val="00227E96"/>
    <w:rsid w:val="00230078"/>
    <w:rsid w:val="00230CA1"/>
    <w:rsid w:val="002333D2"/>
    <w:rsid w:val="002336FC"/>
    <w:rsid w:val="002348A2"/>
    <w:rsid w:val="002425D8"/>
    <w:rsid w:val="0025076C"/>
    <w:rsid w:val="00251407"/>
    <w:rsid w:val="00261337"/>
    <w:rsid w:val="00261446"/>
    <w:rsid w:val="00261DB6"/>
    <w:rsid w:val="00264FFD"/>
    <w:rsid w:val="00265217"/>
    <w:rsid w:val="00265EA4"/>
    <w:rsid w:val="00274044"/>
    <w:rsid w:val="00282733"/>
    <w:rsid w:val="00285E57"/>
    <w:rsid w:val="00286A55"/>
    <w:rsid w:val="00290D44"/>
    <w:rsid w:val="002926E4"/>
    <w:rsid w:val="0029386E"/>
    <w:rsid w:val="00293EC5"/>
    <w:rsid w:val="0029555F"/>
    <w:rsid w:val="002A0FB9"/>
    <w:rsid w:val="002A4C69"/>
    <w:rsid w:val="002B0DC0"/>
    <w:rsid w:val="002B1E20"/>
    <w:rsid w:val="002B342B"/>
    <w:rsid w:val="002B4079"/>
    <w:rsid w:val="002B76A3"/>
    <w:rsid w:val="002B7CC7"/>
    <w:rsid w:val="002C490F"/>
    <w:rsid w:val="002C51CD"/>
    <w:rsid w:val="002C7A67"/>
    <w:rsid w:val="002D65B5"/>
    <w:rsid w:val="002D797A"/>
    <w:rsid w:val="002E019F"/>
    <w:rsid w:val="002E0325"/>
    <w:rsid w:val="002E173C"/>
    <w:rsid w:val="002E1928"/>
    <w:rsid w:val="002E1F31"/>
    <w:rsid w:val="002E3C76"/>
    <w:rsid w:val="002E71C8"/>
    <w:rsid w:val="002E74C0"/>
    <w:rsid w:val="002F364B"/>
    <w:rsid w:val="002F36C4"/>
    <w:rsid w:val="002F4263"/>
    <w:rsid w:val="002F458F"/>
    <w:rsid w:val="002F5F14"/>
    <w:rsid w:val="002F6376"/>
    <w:rsid w:val="002F6FB1"/>
    <w:rsid w:val="002F7193"/>
    <w:rsid w:val="002F7581"/>
    <w:rsid w:val="00300660"/>
    <w:rsid w:val="00301EAD"/>
    <w:rsid w:val="00303B7C"/>
    <w:rsid w:val="00310F26"/>
    <w:rsid w:val="00311A4B"/>
    <w:rsid w:val="00311B7F"/>
    <w:rsid w:val="003127FD"/>
    <w:rsid w:val="00312F2A"/>
    <w:rsid w:val="0031326A"/>
    <w:rsid w:val="00315E30"/>
    <w:rsid w:val="00320620"/>
    <w:rsid w:val="003233E4"/>
    <w:rsid w:val="00323746"/>
    <w:rsid w:val="003264CB"/>
    <w:rsid w:val="00326D36"/>
    <w:rsid w:val="00327858"/>
    <w:rsid w:val="0033004E"/>
    <w:rsid w:val="003307CD"/>
    <w:rsid w:val="003311D6"/>
    <w:rsid w:val="00331D91"/>
    <w:rsid w:val="00332E9D"/>
    <w:rsid w:val="00335171"/>
    <w:rsid w:val="0033528B"/>
    <w:rsid w:val="003359F0"/>
    <w:rsid w:val="003371DD"/>
    <w:rsid w:val="00340149"/>
    <w:rsid w:val="00340656"/>
    <w:rsid w:val="00344DE7"/>
    <w:rsid w:val="0034527E"/>
    <w:rsid w:val="00347ACD"/>
    <w:rsid w:val="00347CD9"/>
    <w:rsid w:val="003500A6"/>
    <w:rsid w:val="00351ADE"/>
    <w:rsid w:val="003520C5"/>
    <w:rsid w:val="00352329"/>
    <w:rsid w:val="003622B1"/>
    <w:rsid w:val="00367DA0"/>
    <w:rsid w:val="00372174"/>
    <w:rsid w:val="003728B2"/>
    <w:rsid w:val="00380192"/>
    <w:rsid w:val="00387C85"/>
    <w:rsid w:val="0039092D"/>
    <w:rsid w:val="0039124A"/>
    <w:rsid w:val="003957E4"/>
    <w:rsid w:val="00396809"/>
    <w:rsid w:val="003978EC"/>
    <w:rsid w:val="003A386C"/>
    <w:rsid w:val="003A3F76"/>
    <w:rsid w:val="003A40A0"/>
    <w:rsid w:val="003A4E18"/>
    <w:rsid w:val="003A5210"/>
    <w:rsid w:val="003B3284"/>
    <w:rsid w:val="003B4203"/>
    <w:rsid w:val="003B45D2"/>
    <w:rsid w:val="003B49D5"/>
    <w:rsid w:val="003C0F7E"/>
    <w:rsid w:val="003C1D23"/>
    <w:rsid w:val="003C5715"/>
    <w:rsid w:val="003C58CE"/>
    <w:rsid w:val="003C67E5"/>
    <w:rsid w:val="003D05A9"/>
    <w:rsid w:val="003D0795"/>
    <w:rsid w:val="003D0E4F"/>
    <w:rsid w:val="003D1E79"/>
    <w:rsid w:val="003D23BF"/>
    <w:rsid w:val="003D2CB9"/>
    <w:rsid w:val="003D342C"/>
    <w:rsid w:val="003D64E9"/>
    <w:rsid w:val="003E0493"/>
    <w:rsid w:val="003E11B7"/>
    <w:rsid w:val="003E15D0"/>
    <w:rsid w:val="003E2AC9"/>
    <w:rsid w:val="003E3EC5"/>
    <w:rsid w:val="003E5191"/>
    <w:rsid w:val="003F75D6"/>
    <w:rsid w:val="00401067"/>
    <w:rsid w:val="004012D2"/>
    <w:rsid w:val="0040201A"/>
    <w:rsid w:val="004037B3"/>
    <w:rsid w:val="0040677A"/>
    <w:rsid w:val="00411B5F"/>
    <w:rsid w:val="00411F32"/>
    <w:rsid w:val="004124DF"/>
    <w:rsid w:val="004140D1"/>
    <w:rsid w:val="0041433B"/>
    <w:rsid w:val="00414D84"/>
    <w:rsid w:val="004159A2"/>
    <w:rsid w:val="004167E8"/>
    <w:rsid w:val="0042323B"/>
    <w:rsid w:val="004264F9"/>
    <w:rsid w:val="00430EDE"/>
    <w:rsid w:val="00433B30"/>
    <w:rsid w:val="00433F10"/>
    <w:rsid w:val="0043721F"/>
    <w:rsid w:val="00437BC4"/>
    <w:rsid w:val="00441EB1"/>
    <w:rsid w:val="004425D6"/>
    <w:rsid w:val="00444D8D"/>
    <w:rsid w:val="00445B3E"/>
    <w:rsid w:val="00451318"/>
    <w:rsid w:val="00453413"/>
    <w:rsid w:val="00453B6B"/>
    <w:rsid w:val="00454DA9"/>
    <w:rsid w:val="00457BB8"/>
    <w:rsid w:val="00460142"/>
    <w:rsid w:val="00460979"/>
    <w:rsid w:val="004611D5"/>
    <w:rsid w:val="00463A17"/>
    <w:rsid w:val="00463F13"/>
    <w:rsid w:val="00463F61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5F73"/>
    <w:rsid w:val="004B63B0"/>
    <w:rsid w:val="004C2FC7"/>
    <w:rsid w:val="004C44CC"/>
    <w:rsid w:val="004C466C"/>
    <w:rsid w:val="004C5859"/>
    <w:rsid w:val="004C692C"/>
    <w:rsid w:val="004D0866"/>
    <w:rsid w:val="004D434F"/>
    <w:rsid w:val="004E3135"/>
    <w:rsid w:val="004E31C5"/>
    <w:rsid w:val="004E3727"/>
    <w:rsid w:val="004E40CC"/>
    <w:rsid w:val="004E4A90"/>
    <w:rsid w:val="004F24CF"/>
    <w:rsid w:val="004F2BEA"/>
    <w:rsid w:val="004F2BF2"/>
    <w:rsid w:val="004F3E39"/>
    <w:rsid w:val="004F4A83"/>
    <w:rsid w:val="004F5C2E"/>
    <w:rsid w:val="004F7E89"/>
    <w:rsid w:val="0050053A"/>
    <w:rsid w:val="00503AA4"/>
    <w:rsid w:val="005049E6"/>
    <w:rsid w:val="00505971"/>
    <w:rsid w:val="00505F9D"/>
    <w:rsid w:val="005068E9"/>
    <w:rsid w:val="00507C0F"/>
    <w:rsid w:val="005101FF"/>
    <w:rsid w:val="005104D5"/>
    <w:rsid w:val="00510630"/>
    <w:rsid w:val="005133D4"/>
    <w:rsid w:val="0051587A"/>
    <w:rsid w:val="005216D7"/>
    <w:rsid w:val="00521C08"/>
    <w:rsid w:val="00522E0C"/>
    <w:rsid w:val="005251BF"/>
    <w:rsid w:val="00525878"/>
    <w:rsid w:val="005259CE"/>
    <w:rsid w:val="00525C1F"/>
    <w:rsid w:val="00531168"/>
    <w:rsid w:val="005326C9"/>
    <w:rsid w:val="00533A67"/>
    <w:rsid w:val="005374B7"/>
    <w:rsid w:val="00543679"/>
    <w:rsid w:val="0054577E"/>
    <w:rsid w:val="00545F88"/>
    <w:rsid w:val="00550520"/>
    <w:rsid w:val="00557A7B"/>
    <w:rsid w:val="00561211"/>
    <w:rsid w:val="0056171C"/>
    <w:rsid w:val="00561B1D"/>
    <w:rsid w:val="00562A95"/>
    <w:rsid w:val="005652E9"/>
    <w:rsid w:val="00565ABF"/>
    <w:rsid w:val="005668F0"/>
    <w:rsid w:val="00570DA4"/>
    <w:rsid w:val="00572056"/>
    <w:rsid w:val="0057371F"/>
    <w:rsid w:val="0057486D"/>
    <w:rsid w:val="00576F95"/>
    <w:rsid w:val="00577DD1"/>
    <w:rsid w:val="00580D48"/>
    <w:rsid w:val="00581C88"/>
    <w:rsid w:val="005861F6"/>
    <w:rsid w:val="005944A5"/>
    <w:rsid w:val="005968F3"/>
    <w:rsid w:val="005A004D"/>
    <w:rsid w:val="005A150B"/>
    <w:rsid w:val="005A3675"/>
    <w:rsid w:val="005A4E53"/>
    <w:rsid w:val="005A67D0"/>
    <w:rsid w:val="005B36F0"/>
    <w:rsid w:val="005B7203"/>
    <w:rsid w:val="005C10FE"/>
    <w:rsid w:val="005C220B"/>
    <w:rsid w:val="005C46D3"/>
    <w:rsid w:val="005C65A2"/>
    <w:rsid w:val="005C727F"/>
    <w:rsid w:val="005D29B5"/>
    <w:rsid w:val="005D2CEF"/>
    <w:rsid w:val="005D3372"/>
    <w:rsid w:val="005D41B6"/>
    <w:rsid w:val="005D4732"/>
    <w:rsid w:val="005D76AD"/>
    <w:rsid w:val="005E1BCB"/>
    <w:rsid w:val="005E3698"/>
    <w:rsid w:val="005E376A"/>
    <w:rsid w:val="005E5EB5"/>
    <w:rsid w:val="005F0AA2"/>
    <w:rsid w:val="005F10B9"/>
    <w:rsid w:val="005F30A9"/>
    <w:rsid w:val="005F5499"/>
    <w:rsid w:val="005F7194"/>
    <w:rsid w:val="005F775C"/>
    <w:rsid w:val="00602834"/>
    <w:rsid w:val="006029FE"/>
    <w:rsid w:val="00606B91"/>
    <w:rsid w:val="0061380B"/>
    <w:rsid w:val="0061545E"/>
    <w:rsid w:val="006159A2"/>
    <w:rsid w:val="00617BAC"/>
    <w:rsid w:val="0062144D"/>
    <w:rsid w:val="006241DC"/>
    <w:rsid w:val="00624CBA"/>
    <w:rsid w:val="0062793B"/>
    <w:rsid w:val="00631F67"/>
    <w:rsid w:val="006335AD"/>
    <w:rsid w:val="0063531F"/>
    <w:rsid w:val="00635E01"/>
    <w:rsid w:val="00636001"/>
    <w:rsid w:val="00643555"/>
    <w:rsid w:val="00645CD7"/>
    <w:rsid w:val="006460D6"/>
    <w:rsid w:val="006463FE"/>
    <w:rsid w:val="00646E6C"/>
    <w:rsid w:val="0065089D"/>
    <w:rsid w:val="006537E7"/>
    <w:rsid w:val="006539B1"/>
    <w:rsid w:val="0065419D"/>
    <w:rsid w:val="006544AA"/>
    <w:rsid w:val="00655E45"/>
    <w:rsid w:val="0065695D"/>
    <w:rsid w:val="00656A8C"/>
    <w:rsid w:val="00656FCC"/>
    <w:rsid w:val="006572F1"/>
    <w:rsid w:val="00670793"/>
    <w:rsid w:val="006730BE"/>
    <w:rsid w:val="00674F34"/>
    <w:rsid w:val="0068137D"/>
    <w:rsid w:val="00682FDE"/>
    <w:rsid w:val="006855BD"/>
    <w:rsid w:val="006872C4"/>
    <w:rsid w:val="00690F2D"/>
    <w:rsid w:val="006936BD"/>
    <w:rsid w:val="006972D4"/>
    <w:rsid w:val="00697E78"/>
    <w:rsid w:val="006A48F1"/>
    <w:rsid w:val="006A6F06"/>
    <w:rsid w:val="006B3C94"/>
    <w:rsid w:val="006B439C"/>
    <w:rsid w:val="006B44A6"/>
    <w:rsid w:val="006B4517"/>
    <w:rsid w:val="006B5AFA"/>
    <w:rsid w:val="006B6F85"/>
    <w:rsid w:val="006C3F8B"/>
    <w:rsid w:val="006C58B3"/>
    <w:rsid w:val="006D0EBA"/>
    <w:rsid w:val="006D1A8D"/>
    <w:rsid w:val="006D311A"/>
    <w:rsid w:val="006D55A4"/>
    <w:rsid w:val="006D612E"/>
    <w:rsid w:val="006D734E"/>
    <w:rsid w:val="006E042F"/>
    <w:rsid w:val="006E3B40"/>
    <w:rsid w:val="006E3B98"/>
    <w:rsid w:val="006E7730"/>
    <w:rsid w:val="006F3347"/>
    <w:rsid w:val="006F6F58"/>
    <w:rsid w:val="007002DC"/>
    <w:rsid w:val="007025BA"/>
    <w:rsid w:val="0070356C"/>
    <w:rsid w:val="007035DD"/>
    <w:rsid w:val="007078F3"/>
    <w:rsid w:val="007102A8"/>
    <w:rsid w:val="007122F5"/>
    <w:rsid w:val="0071322E"/>
    <w:rsid w:val="00714C42"/>
    <w:rsid w:val="007172D4"/>
    <w:rsid w:val="0072108D"/>
    <w:rsid w:val="0072111E"/>
    <w:rsid w:val="00722A92"/>
    <w:rsid w:val="00723ACD"/>
    <w:rsid w:val="00723B65"/>
    <w:rsid w:val="00723E4B"/>
    <w:rsid w:val="00725265"/>
    <w:rsid w:val="0072533D"/>
    <w:rsid w:val="00726EE7"/>
    <w:rsid w:val="00733AEB"/>
    <w:rsid w:val="0073544F"/>
    <w:rsid w:val="00736DA5"/>
    <w:rsid w:val="00742880"/>
    <w:rsid w:val="00745E39"/>
    <w:rsid w:val="00746FB0"/>
    <w:rsid w:val="00752247"/>
    <w:rsid w:val="00760B90"/>
    <w:rsid w:val="0076182B"/>
    <w:rsid w:val="0076397C"/>
    <w:rsid w:val="0076424F"/>
    <w:rsid w:val="007653FC"/>
    <w:rsid w:val="00766C70"/>
    <w:rsid w:val="007678CF"/>
    <w:rsid w:val="0077044A"/>
    <w:rsid w:val="00770AA0"/>
    <w:rsid w:val="007746B8"/>
    <w:rsid w:val="00776387"/>
    <w:rsid w:val="00777BD8"/>
    <w:rsid w:val="00783219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B08AF"/>
    <w:rsid w:val="007B1B0A"/>
    <w:rsid w:val="007B24A7"/>
    <w:rsid w:val="007C0F35"/>
    <w:rsid w:val="007C47FB"/>
    <w:rsid w:val="007C6AA9"/>
    <w:rsid w:val="007C6C1D"/>
    <w:rsid w:val="007C7ED1"/>
    <w:rsid w:val="007D12C9"/>
    <w:rsid w:val="007D2EF0"/>
    <w:rsid w:val="007D4C44"/>
    <w:rsid w:val="007D7BD8"/>
    <w:rsid w:val="007F2825"/>
    <w:rsid w:val="007F499A"/>
    <w:rsid w:val="007F5565"/>
    <w:rsid w:val="007F7FB7"/>
    <w:rsid w:val="00802FFA"/>
    <w:rsid w:val="00803933"/>
    <w:rsid w:val="008044EA"/>
    <w:rsid w:val="00806E3B"/>
    <w:rsid w:val="008102D0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41889"/>
    <w:rsid w:val="00842259"/>
    <w:rsid w:val="0084240F"/>
    <w:rsid w:val="00843B07"/>
    <w:rsid w:val="00845407"/>
    <w:rsid w:val="00846431"/>
    <w:rsid w:val="00846D50"/>
    <w:rsid w:val="00854BDA"/>
    <w:rsid w:val="00856512"/>
    <w:rsid w:val="008573E7"/>
    <w:rsid w:val="008574EF"/>
    <w:rsid w:val="00857BDD"/>
    <w:rsid w:val="00857CAC"/>
    <w:rsid w:val="00861627"/>
    <w:rsid w:val="00863D7B"/>
    <w:rsid w:val="00866523"/>
    <w:rsid w:val="00867C35"/>
    <w:rsid w:val="008701E1"/>
    <w:rsid w:val="008727DF"/>
    <w:rsid w:val="00873E65"/>
    <w:rsid w:val="00875DEA"/>
    <w:rsid w:val="00883AA2"/>
    <w:rsid w:val="00885042"/>
    <w:rsid w:val="0089174C"/>
    <w:rsid w:val="00893182"/>
    <w:rsid w:val="0089376A"/>
    <w:rsid w:val="008962EB"/>
    <w:rsid w:val="008968ED"/>
    <w:rsid w:val="00897B96"/>
    <w:rsid w:val="008A309D"/>
    <w:rsid w:val="008A392F"/>
    <w:rsid w:val="008A3B6B"/>
    <w:rsid w:val="008A3C24"/>
    <w:rsid w:val="008A586F"/>
    <w:rsid w:val="008A5ADD"/>
    <w:rsid w:val="008A5E2E"/>
    <w:rsid w:val="008A7F8B"/>
    <w:rsid w:val="008B02E9"/>
    <w:rsid w:val="008B38C4"/>
    <w:rsid w:val="008C0249"/>
    <w:rsid w:val="008C0637"/>
    <w:rsid w:val="008C21B0"/>
    <w:rsid w:val="008C4570"/>
    <w:rsid w:val="008C578C"/>
    <w:rsid w:val="008C6B4C"/>
    <w:rsid w:val="008D0834"/>
    <w:rsid w:val="008D192F"/>
    <w:rsid w:val="008D244C"/>
    <w:rsid w:val="008D30A3"/>
    <w:rsid w:val="008D436F"/>
    <w:rsid w:val="008D5830"/>
    <w:rsid w:val="008D5C28"/>
    <w:rsid w:val="008D650A"/>
    <w:rsid w:val="008E4E66"/>
    <w:rsid w:val="008E622E"/>
    <w:rsid w:val="008E72F7"/>
    <w:rsid w:val="008F1B2E"/>
    <w:rsid w:val="008F3D9E"/>
    <w:rsid w:val="008F473C"/>
    <w:rsid w:val="008F5CA7"/>
    <w:rsid w:val="008F68C5"/>
    <w:rsid w:val="00900C01"/>
    <w:rsid w:val="00902687"/>
    <w:rsid w:val="00903A81"/>
    <w:rsid w:val="0090636E"/>
    <w:rsid w:val="0091152C"/>
    <w:rsid w:val="00913BC4"/>
    <w:rsid w:val="00914833"/>
    <w:rsid w:val="00915B97"/>
    <w:rsid w:val="00921B44"/>
    <w:rsid w:val="00922587"/>
    <w:rsid w:val="00924D3C"/>
    <w:rsid w:val="0092679C"/>
    <w:rsid w:val="00927133"/>
    <w:rsid w:val="00930F2F"/>
    <w:rsid w:val="009339E5"/>
    <w:rsid w:val="0093481E"/>
    <w:rsid w:val="009359F0"/>
    <w:rsid w:val="00935BF5"/>
    <w:rsid w:val="00937511"/>
    <w:rsid w:val="00940260"/>
    <w:rsid w:val="009403E1"/>
    <w:rsid w:val="0094043E"/>
    <w:rsid w:val="00940938"/>
    <w:rsid w:val="009420FC"/>
    <w:rsid w:val="00942628"/>
    <w:rsid w:val="00942F8A"/>
    <w:rsid w:val="009439A0"/>
    <w:rsid w:val="00944129"/>
    <w:rsid w:val="00953A6B"/>
    <w:rsid w:val="00957CD3"/>
    <w:rsid w:val="0096111D"/>
    <w:rsid w:val="00962AB4"/>
    <w:rsid w:val="00963FED"/>
    <w:rsid w:val="00964426"/>
    <w:rsid w:val="00964C2D"/>
    <w:rsid w:val="00966EAB"/>
    <w:rsid w:val="00967101"/>
    <w:rsid w:val="00967D18"/>
    <w:rsid w:val="009728ED"/>
    <w:rsid w:val="00972F9E"/>
    <w:rsid w:val="00975B16"/>
    <w:rsid w:val="00976FEC"/>
    <w:rsid w:val="00980606"/>
    <w:rsid w:val="009808DF"/>
    <w:rsid w:val="00980959"/>
    <w:rsid w:val="00981C10"/>
    <w:rsid w:val="00983EEB"/>
    <w:rsid w:val="00986087"/>
    <w:rsid w:val="00987B5E"/>
    <w:rsid w:val="00992D47"/>
    <w:rsid w:val="009A01D1"/>
    <w:rsid w:val="009A1435"/>
    <w:rsid w:val="009A22D6"/>
    <w:rsid w:val="009A7EC6"/>
    <w:rsid w:val="009B1876"/>
    <w:rsid w:val="009B2344"/>
    <w:rsid w:val="009B2CD7"/>
    <w:rsid w:val="009B37F9"/>
    <w:rsid w:val="009B3A9A"/>
    <w:rsid w:val="009C00A5"/>
    <w:rsid w:val="009C1646"/>
    <w:rsid w:val="009C473B"/>
    <w:rsid w:val="009D0AF6"/>
    <w:rsid w:val="009E0012"/>
    <w:rsid w:val="009E0F45"/>
    <w:rsid w:val="009E13EE"/>
    <w:rsid w:val="009E2C87"/>
    <w:rsid w:val="009F4C1F"/>
    <w:rsid w:val="00A02A8E"/>
    <w:rsid w:val="00A033BE"/>
    <w:rsid w:val="00A03507"/>
    <w:rsid w:val="00A03FBF"/>
    <w:rsid w:val="00A05A00"/>
    <w:rsid w:val="00A0693A"/>
    <w:rsid w:val="00A06D6F"/>
    <w:rsid w:val="00A10079"/>
    <w:rsid w:val="00A12402"/>
    <w:rsid w:val="00A1725B"/>
    <w:rsid w:val="00A2023D"/>
    <w:rsid w:val="00A220D8"/>
    <w:rsid w:val="00A3271E"/>
    <w:rsid w:val="00A3418C"/>
    <w:rsid w:val="00A44485"/>
    <w:rsid w:val="00A46F4F"/>
    <w:rsid w:val="00A509BA"/>
    <w:rsid w:val="00A53F29"/>
    <w:rsid w:val="00A55DB9"/>
    <w:rsid w:val="00A62266"/>
    <w:rsid w:val="00A6257B"/>
    <w:rsid w:val="00A63724"/>
    <w:rsid w:val="00A8265C"/>
    <w:rsid w:val="00A82F6F"/>
    <w:rsid w:val="00A85579"/>
    <w:rsid w:val="00A85AF1"/>
    <w:rsid w:val="00A86D54"/>
    <w:rsid w:val="00A87E77"/>
    <w:rsid w:val="00A94578"/>
    <w:rsid w:val="00A97014"/>
    <w:rsid w:val="00A9765B"/>
    <w:rsid w:val="00AA0A92"/>
    <w:rsid w:val="00AA2B79"/>
    <w:rsid w:val="00AA3BDC"/>
    <w:rsid w:val="00AB04AA"/>
    <w:rsid w:val="00AB21F2"/>
    <w:rsid w:val="00AB41A8"/>
    <w:rsid w:val="00AB5A4B"/>
    <w:rsid w:val="00AC0FB1"/>
    <w:rsid w:val="00AC1AA5"/>
    <w:rsid w:val="00AC3C27"/>
    <w:rsid w:val="00AC6092"/>
    <w:rsid w:val="00AC768D"/>
    <w:rsid w:val="00AD03F7"/>
    <w:rsid w:val="00AD4174"/>
    <w:rsid w:val="00AD7D18"/>
    <w:rsid w:val="00AE543E"/>
    <w:rsid w:val="00AE5845"/>
    <w:rsid w:val="00AE5A8F"/>
    <w:rsid w:val="00AE6090"/>
    <w:rsid w:val="00AE6CB1"/>
    <w:rsid w:val="00AF1DF9"/>
    <w:rsid w:val="00AF4FAC"/>
    <w:rsid w:val="00B004E4"/>
    <w:rsid w:val="00B008D7"/>
    <w:rsid w:val="00B01793"/>
    <w:rsid w:val="00B03782"/>
    <w:rsid w:val="00B04807"/>
    <w:rsid w:val="00B0702F"/>
    <w:rsid w:val="00B13CEB"/>
    <w:rsid w:val="00B147C2"/>
    <w:rsid w:val="00B15CC1"/>
    <w:rsid w:val="00B16488"/>
    <w:rsid w:val="00B21A98"/>
    <w:rsid w:val="00B22C03"/>
    <w:rsid w:val="00B26E0B"/>
    <w:rsid w:val="00B26EA1"/>
    <w:rsid w:val="00B27EBD"/>
    <w:rsid w:val="00B31002"/>
    <w:rsid w:val="00B32977"/>
    <w:rsid w:val="00B341C9"/>
    <w:rsid w:val="00B35C03"/>
    <w:rsid w:val="00B364FD"/>
    <w:rsid w:val="00B3669A"/>
    <w:rsid w:val="00B37095"/>
    <w:rsid w:val="00B41A92"/>
    <w:rsid w:val="00B44058"/>
    <w:rsid w:val="00B445D1"/>
    <w:rsid w:val="00B4475C"/>
    <w:rsid w:val="00B45EBD"/>
    <w:rsid w:val="00B46755"/>
    <w:rsid w:val="00B50024"/>
    <w:rsid w:val="00B50299"/>
    <w:rsid w:val="00B52DEA"/>
    <w:rsid w:val="00B53640"/>
    <w:rsid w:val="00B55240"/>
    <w:rsid w:val="00B5740B"/>
    <w:rsid w:val="00B57B0E"/>
    <w:rsid w:val="00B62D05"/>
    <w:rsid w:val="00B633C6"/>
    <w:rsid w:val="00B638DE"/>
    <w:rsid w:val="00B64A94"/>
    <w:rsid w:val="00B65BF5"/>
    <w:rsid w:val="00B74568"/>
    <w:rsid w:val="00B74F43"/>
    <w:rsid w:val="00B77955"/>
    <w:rsid w:val="00B779D7"/>
    <w:rsid w:val="00B83594"/>
    <w:rsid w:val="00B84B6E"/>
    <w:rsid w:val="00B86389"/>
    <w:rsid w:val="00B908E8"/>
    <w:rsid w:val="00B96BAF"/>
    <w:rsid w:val="00B96C0D"/>
    <w:rsid w:val="00BA2B4E"/>
    <w:rsid w:val="00BA2FDD"/>
    <w:rsid w:val="00BA6475"/>
    <w:rsid w:val="00BB4A70"/>
    <w:rsid w:val="00BC78C7"/>
    <w:rsid w:val="00BD2083"/>
    <w:rsid w:val="00BD271D"/>
    <w:rsid w:val="00BD2D1A"/>
    <w:rsid w:val="00BD4960"/>
    <w:rsid w:val="00BD54C9"/>
    <w:rsid w:val="00BD5571"/>
    <w:rsid w:val="00BD6DAF"/>
    <w:rsid w:val="00BD793C"/>
    <w:rsid w:val="00BE2761"/>
    <w:rsid w:val="00BE53F0"/>
    <w:rsid w:val="00BE5920"/>
    <w:rsid w:val="00BE5F62"/>
    <w:rsid w:val="00BF09BA"/>
    <w:rsid w:val="00BF0F41"/>
    <w:rsid w:val="00BF1067"/>
    <w:rsid w:val="00BF24C8"/>
    <w:rsid w:val="00C00A99"/>
    <w:rsid w:val="00C05FB0"/>
    <w:rsid w:val="00C07A6B"/>
    <w:rsid w:val="00C10371"/>
    <w:rsid w:val="00C1081A"/>
    <w:rsid w:val="00C13A7F"/>
    <w:rsid w:val="00C14137"/>
    <w:rsid w:val="00C157A4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30862"/>
    <w:rsid w:val="00C31227"/>
    <w:rsid w:val="00C315FC"/>
    <w:rsid w:val="00C31612"/>
    <w:rsid w:val="00C36CF8"/>
    <w:rsid w:val="00C37408"/>
    <w:rsid w:val="00C4302D"/>
    <w:rsid w:val="00C47B41"/>
    <w:rsid w:val="00C52DB1"/>
    <w:rsid w:val="00C5375C"/>
    <w:rsid w:val="00C55670"/>
    <w:rsid w:val="00C6291F"/>
    <w:rsid w:val="00C70860"/>
    <w:rsid w:val="00C73331"/>
    <w:rsid w:val="00C74CAB"/>
    <w:rsid w:val="00C75798"/>
    <w:rsid w:val="00C80A14"/>
    <w:rsid w:val="00C84E03"/>
    <w:rsid w:val="00C8706C"/>
    <w:rsid w:val="00C92334"/>
    <w:rsid w:val="00C92C65"/>
    <w:rsid w:val="00C93217"/>
    <w:rsid w:val="00C9340E"/>
    <w:rsid w:val="00C9371C"/>
    <w:rsid w:val="00C93CE4"/>
    <w:rsid w:val="00C94844"/>
    <w:rsid w:val="00C95106"/>
    <w:rsid w:val="00CA00C9"/>
    <w:rsid w:val="00CA1708"/>
    <w:rsid w:val="00CA2B4B"/>
    <w:rsid w:val="00CA3736"/>
    <w:rsid w:val="00CA71B0"/>
    <w:rsid w:val="00CB22DE"/>
    <w:rsid w:val="00CB2BE6"/>
    <w:rsid w:val="00CB4F3A"/>
    <w:rsid w:val="00CB7787"/>
    <w:rsid w:val="00CC149A"/>
    <w:rsid w:val="00CC2587"/>
    <w:rsid w:val="00CC5AD7"/>
    <w:rsid w:val="00CC60CD"/>
    <w:rsid w:val="00CC68AE"/>
    <w:rsid w:val="00CC7F20"/>
    <w:rsid w:val="00CD139C"/>
    <w:rsid w:val="00CD2B4D"/>
    <w:rsid w:val="00CD327D"/>
    <w:rsid w:val="00CD7712"/>
    <w:rsid w:val="00CE23AF"/>
    <w:rsid w:val="00CE6386"/>
    <w:rsid w:val="00CE6E5E"/>
    <w:rsid w:val="00CE7030"/>
    <w:rsid w:val="00CF066D"/>
    <w:rsid w:val="00CF2F64"/>
    <w:rsid w:val="00CF3459"/>
    <w:rsid w:val="00CF4A3D"/>
    <w:rsid w:val="00CF6A04"/>
    <w:rsid w:val="00CF7526"/>
    <w:rsid w:val="00CF7E9F"/>
    <w:rsid w:val="00D0056E"/>
    <w:rsid w:val="00D0075F"/>
    <w:rsid w:val="00D010D6"/>
    <w:rsid w:val="00D036A4"/>
    <w:rsid w:val="00D06150"/>
    <w:rsid w:val="00D13B79"/>
    <w:rsid w:val="00D14225"/>
    <w:rsid w:val="00D173BD"/>
    <w:rsid w:val="00D20352"/>
    <w:rsid w:val="00D20D7D"/>
    <w:rsid w:val="00D275DC"/>
    <w:rsid w:val="00D35761"/>
    <w:rsid w:val="00D36867"/>
    <w:rsid w:val="00D41947"/>
    <w:rsid w:val="00D45B87"/>
    <w:rsid w:val="00D470BA"/>
    <w:rsid w:val="00D500CF"/>
    <w:rsid w:val="00D5114B"/>
    <w:rsid w:val="00D513D2"/>
    <w:rsid w:val="00D530BD"/>
    <w:rsid w:val="00D54F99"/>
    <w:rsid w:val="00D563D6"/>
    <w:rsid w:val="00D57A16"/>
    <w:rsid w:val="00D604FB"/>
    <w:rsid w:val="00D6089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12DB"/>
    <w:rsid w:val="00D727DD"/>
    <w:rsid w:val="00D72811"/>
    <w:rsid w:val="00D74340"/>
    <w:rsid w:val="00D766DD"/>
    <w:rsid w:val="00D768E8"/>
    <w:rsid w:val="00D8135A"/>
    <w:rsid w:val="00D83431"/>
    <w:rsid w:val="00D83F1E"/>
    <w:rsid w:val="00D85087"/>
    <w:rsid w:val="00D85578"/>
    <w:rsid w:val="00D85DD5"/>
    <w:rsid w:val="00D93644"/>
    <w:rsid w:val="00D93F93"/>
    <w:rsid w:val="00D94161"/>
    <w:rsid w:val="00D94693"/>
    <w:rsid w:val="00D94D82"/>
    <w:rsid w:val="00D97399"/>
    <w:rsid w:val="00D97B3E"/>
    <w:rsid w:val="00DA00A3"/>
    <w:rsid w:val="00DA4005"/>
    <w:rsid w:val="00DB2A80"/>
    <w:rsid w:val="00DB2C4A"/>
    <w:rsid w:val="00DB4C14"/>
    <w:rsid w:val="00DB5D50"/>
    <w:rsid w:val="00DB6A34"/>
    <w:rsid w:val="00DC0667"/>
    <w:rsid w:val="00DC466F"/>
    <w:rsid w:val="00DC57CD"/>
    <w:rsid w:val="00DC5C38"/>
    <w:rsid w:val="00DC5EB0"/>
    <w:rsid w:val="00DC7F25"/>
    <w:rsid w:val="00DD044E"/>
    <w:rsid w:val="00DD0D01"/>
    <w:rsid w:val="00DD2AE2"/>
    <w:rsid w:val="00DD3999"/>
    <w:rsid w:val="00DD534A"/>
    <w:rsid w:val="00DE3808"/>
    <w:rsid w:val="00DE72BC"/>
    <w:rsid w:val="00DE7D2E"/>
    <w:rsid w:val="00DF14E7"/>
    <w:rsid w:val="00DF475A"/>
    <w:rsid w:val="00DF72B5"/>
    <w:rsid w:val="00E0088A"/>
    <w:rsid w:val="00E017D7"/>
    <w:rsid w:val="00E024C1"/>
    <w:rsid w:val="00E02992"/>
    <w:rsid w:val="00E02CFE"/>
    <w:rsid w:val="00E04CC8"/>
    <w:rsid w:val="00E05784"/>
    <w:rsid w:val="00E109BC"/>
    <w:rsid w:val="00E12C35"/>
    <w:rsid w:val="00E13B66"/>
    <w:rsid w:val="00E144CB"/>
    <w:rsid w:val="00E15789"/>
    <w:rsid w:val="00E23801"/>
    <w:rsid w:val="00E23C6F"/>
    <w:rsid w:val="00E2483C"/>
    <w:rsid w:val="00E26284"/>
    <w:rsid w:val="00E31DE7"/>
    <w:rsid w:val="00E33BA2"/>
    <w:rsid w:val="00E35287"/>
    <w:rsid w:val="00E357C6"/>
    <w:rsid w:val="00E3693E"/>
    <w:rsid w:val="00E423A5"/>
    <w:rsid w:val="00E42DE8"/>
    <w:rsid w:val="00E435FF"/>
    <w:rsid w:val="00E456C0"/>
    <w:rsid w:val="00E47CF6"/>
    <w:rsid w:val="00E50FC8"/>
    <w:rsid w:val="00E536C9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4635"/>
    <w:rsid w:val="00E663DA"/>
    <w:rsid w:val="00E70371"/>
    <w:rsid w:val="00E73007"/>
    <w:rsid w:val="00E818D3"/>
    <w:rsid w:val="00E8277D"/>
    <w:rsid w:val="00E85B70"/>
    <w:rsid w:val="00E87D2F"/>
    <w:rsid w:val="00E87D6A"/>
    <w:rsid w:val="00E87F48"/>
    <w:rsid w:val="00E97F60"/>
    <w:rsid w:val="00EA13BC"/>
    <w:rsid w:val="00EA2ADC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062D"/>
    <w:rsid w:val="00EC3F83"/>
    <w:rsid w:val="00EC5924"/>
    <w:rsid w:val="00ED3D8E"/>
    <w:rsid w:val="00ED582E"/>
    <w:rsid w:val="00ED7910"/>
    <w:rsid w:val="00EE31ED"/>
    <w:rsid w:val="00EE6C84"/>
    <w:rsid w:val="00EE6C8F"/>
    <w:rsid w:val="00EE7166"/>
    <w:rsid w:val="00EF1401"/>
    <w:rsid w:val="00EF3035"/>
    <w:rsid w:val="00EF30C6"/>
    <w:rsid w:val="00EF6203"/>
    <w:rsid w:val="00EF65CD"/>
    <w:rsid w:val="00EF7986"/>
    <w:rsid w:val="00F00C12"/>
    <w:rsid w:val="00F00CC2"/>
    <w:rsid w:val="00F0116F"/>
    <w:rsid w:val="00F03D90"/>
    <w:rsid w:val="00F050F6"/>
    <w:rsid w:val="00F0536B"/>
    <w:rsid w:val="00F0668C"/>
    <w:rsid w:val="00F11EAD"/>
    <w:rsid w:val="00F12083"/>
    <w:rsid w:val="00F13A3D"/>
    <w:rsid w:val="00F154E7"/>
    <w:rsid w:val="00F22DCF"/>
    <w:rsid w:val="00F23A08"/>
    <w:rsid w:val="00F31E6C"/>
    <w:rsid w:val="00F33747"/>
    <w:rsid w:val="00F34AC5"/>
    <w:rsid w:val="00F37913"/>
    <w:rsid w:val="00F434A0"/>
    <w:rsid w:val="00F459C5"/>
    <w:rsid w:val="00F459DC"/>
    <w:rsid w:val="00F46892"/>
    <w:rsid w:val="00F53505"/>
    <w:rsid w:val="00F53D85"/>
    <w:rsid w:val="00F5547C"/>
    <w:rsid w:val="00F5553A"/>
    <w:rsid w:val="00F561A1"/>
    <w:rsid w:val="00F56318"/>
    <w:rsid w:val="00F567D4"/>
    <w:rsid w:val="00F61EEB"/>
    <w:rsid w:val="00F64A62"/>
    <w:rsid w:val="00F65C62"/>
    <w:rsid w:val="00F70651"/>
    <w:rsid w:val="00F73E35"/>
    <w:rsid w:val="00F74835"/>
    <w:rsid w:val="00F77BA7"/>
    <w:rsid w:val="00F81DFD"/>
    <w:rsid w:val="00F84384"/>
    <w:rsid w:val="00F86182"/>
    <w:rsid w:val="00F86208"/>
    <w:rsid w:val="00F8728C"/>
    <w:rsid w:val="00F914DD"/>
    <w:rsid w:val="00F918C6"/>
    <w:rsid w:val="00F91E87"/>
    <w:rsid w:val="00F91F82"/>
    <w:rsid w:val="00F9411A"/>
    <w:rsid w:val="00F95430"/>
    <w:rsid w:val="00F97441"/>
    <w:rsid w:val="00F97FDC"/>
    <w:rsid w:val="00FA329C"/>
    <w:rsid w:val="00FA372F"/>
    <w:rsid w:val="00FB0102"/>
    <w:rsid w:val="00FB1D37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1E7E"/>
    <w:rsid w:val="00FD23D9"/>
    <w:rsid w:val="00FD29B0"/>
    <w:rsid w:val="00FD63E9"/>
    <w:rsid w:val="00FD69DB"/>
    <w:rsid w:val="00FD7D4D"/>
    <w:rsid w:val="00FE6907"/>
    <w:rsid w:val="00FE6956"/>
    <w:rsid w:val="00FE6CFA"/>
    <w:rsid w:val="00FF2EE8"/>
    <w:rsid w:val="00FF404A"/>
    <w:rsid w:val="00FF60E4"/>
    <w:rsid w:val="00FF76DC"/>
    <w:rsid w:val="07F164C1"/>
    <w:rsid w:val="08F80F82"/>
    <w:rsid w:val="0A33F5F6"/>
    <w:rsid w:val="10365247"/>
    <w:rsid w:val="18326683"/>
    <w:rsid w:val="1C04FBC0"/>
    <w:rsid w:val="1F3F8C02"/>
    <w:rsid w:val="2173D7F0"/>
    <w:rsid w:val="2186F6B2"/>
    <w:rsid w:val="22CC2F54"/>
    <w:rsid w:val="275B241D"/>
    <w:rsid w:val="2813F2C8"/>
    <w:rsid w:val="308F6562"/>
    <w:rsid w:val="35EA4A9B"/>
    <w:rsid w:val="3A134BFE"/>
    <w:rsid w:val="40CDF458"/>
    <w:rsid w:val="426E5734"/>
    <w:rsid w:val="438755F8"/>
    <w:rsid w:val="4479BE26"/>
    <w:rsid w:val="44C9EE5E"/>
    <w:rsid w:val="46158E87"/>
    <w:rsid w:val="4FF680B0"/>
    <w:rsid w:val="50FBFB64"/>
    <w:rsid w:val="519C092D"/>
    <w:rsid w:val="55187871"/>
    <w:rsid w:val="5B5AC433"/>
    <w:rsid w:val="5BA763B3"/>
    <w:rsid w:val="5CA2E15B"/>
    <w:rsid w:val="5EA8E9A0"/>
    <w:rsid w:val="5F7F9D19"/>
    <w:rsid w:val="60ED9390"/>
    <w:rsid w:val="6B528807"/>
    <w:rsid w:val="74DFB903"/>
    <w:rsid w:val="753CD559"/>
    <w:rsid w:val="79244515"/>
    <w:rsid w:val="7D13D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safeab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info@agsafeab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ings-printer.alberta.ca/documents/OHS/OHSCode_December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safeab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purl.org/dc/elements/1.1/"/>
    <ds:schemaRef ds:uri="66ef301f-53ff-4fec-8744-b2cf5be70e6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06e2fb6-2c21-4f05-a170-f281e6766d3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197</cp:revision>
  <dcterms:created xsi:type="dcterms:W3CDTF">2023-02-07T16:23:00Z</dcterms:created>
  <dcterms:modified xsi:type="dcterms:W3CDTF">2023-05-31T18:45:00Z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